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A1C" w:rsidRPr="00E93A1C" w:rsidRDefault="00E93A1C" w:rsidP="00E93A1C">
      <w:pPr>
        <w:spacing w:before="240" w:after="60" w:line="240" w:lineRule="auto"/>
        <w:jc w:val="center"/>
        <w:outlineLvl w:val="1"/>
        <w:rPr>
          <w:rFonts w:ascii="Arial" w:eastAsia="Times New Roman" w:hAnsi="Times New Roman" w:cs="David"/>
          <w:b/>
          <w:bCs/>
          <w:sz w:val="28"/>
          <w:szCs w:val="28"/>
          <w:rtl/>
        </w:rPr>
      </w:pPr>
      <w:r w:rsidRPr="00E93A1C">
        <w:rPr>
          <w:rFonts w:ascii="Arial" w:eastAsia="Times New Roman" w:hAnsi="Times New Roman" w:cs="David"/>
          <w:b/>
          <w:bCs/>
          <w:sz w:val="28"/>
          <w:szCs w:val="28"/>
          <w:rtl/>
        </w:rPr>
        <w:t xml:space="preserve">מועצה אזורית </w:t>
      </w:r>
      <w:r w:rsidRPr="00E93A1C">
        <w:rPr>
          <w:rFonts w:ascii="Arial" w:eastAsia="Times New Roman" w:hAnsi="Times New Roman" w:cs="David" w:hint="cs"/>
          <w:b/>
          <w:bCs/>
          <w:sz w:val="28"/>
          <w:szCs w:val="28"/>
          <w:rtl/>
        </w:rPr>
        <w:t xml:space="preserve">גולן                                    </w:t>
      </w:r>
    </w:p>
    <w:p w:rsidR="00E93A1C" w:rsidRPr="00E93A1C" w:rsidRDefault="00E93A1C" w:rsidP="00E93A1C">
      <w:pPr>
        <w:spacing w:after="0" w:line="240" w:lineRule="auto"/>
        <w:jc w:val="center"/>
        <w:rPr>
          <w:rFonts w:ascii="Times New Roman" w:eastAsia="Times New Roman" w:hAnsi="Times New Roman" w:cs="David" w:hint="cs"/>
          <w:b/>
          <w:bCs/>
          <w:sz w:val="32"/>
          <w:szCs w:val="32"/>
          <w:rtl/>
        </w:rPr>
      </w:pPr>
      <w:r w:rsidRPr="00E93A1C">
        <w:rPr>
          <w:rFonts w:ascii="Times New Roman" w:eastAsia="Times New Roman" w:hAnsi="Times New Roman" w:cs="David" w:hint="cs"/>
          <w:b/>
          <w:bCs/>
          <w:sz w:val="32"/>
          <w:szCs w:val="32"/>
          <w:rtl/>
        </w:rPr>
        <w:t>מכרז מס' 10/2019</w:t>
      </w:r>
    </w:p>
    <w:p w:rsidR="00E93A1C" w:rsidRPr="00E93A1C" w:rsidRDefault="00E93A1C" w:rsidP="00E93A1C">
      <w:pPr>
        <w:tabs>
          <w:tab w:val="left" w:pos="1418"/>
          <w:tab w:val="left" w:pos="5387"/>
        </w:tabs>
        <w:spacing w:after="0" w:line="240" w:lineRule="auto"/>
        <w:jc w:val="center"/>
        <w:outlineLvl w:val="0"/>
        <w:rPr>
          <w:rFonts w:ascii="Times New Roman" w:eastAsia="Times New Roman" w:hAnsi="Times New Roman" w:cs="David"/>
          <w:b/>
          <w:bCs/>
          <w:sz w:val="20"/>
          <w:szCs w:val="32"/>
          <w:u w:val="single"/>
          <w:rtl/>
        </w:rPr>
      </w:pPr>
      <w:r w:rsidRPr="00E93A1C">
        <w:rPr>
          <w:rFonts w:ascii="Times New Roman" w:eastAsia="Times New Roman" w:hAnsi="Times New Roman" w:cs="David" w:hint="cs"/>
          <w:b/>
          <w:bCs/>
          <w:sz w:val="20"/>
          <w:szCs w:val="32"/>
          <w:u w:val="single"/>
          <w:rtl/>
        </w:rPr>
        <w:t>ריסוס</w:t>
      </w:r>
      <w:r w:rsidRPr="00E93A1C">
        <w:rPr>
          <w:rFonts w:ascii="Times New Roman" w:eastAsia="Times New Roman" w:hAnsi="Times New Roman" w:cs="David"/>
          <w:b/>
          <w:bCs/>
          <w:sz w:val="20"/>
          <w:szCs w:val="32"/>
          <w:u w:val="single"/>
          <w:rtl/>
        </w:rPr>
        <w:t xml:space="preserve"> עשבי בר בי</w:t>
      </w:r>
      <w:r w:rsidRPr="00E93A1C">
        <w:rPr>
          <w:rFonts w:ascii="Times New Roman" w:eastAsia="Times New Roman" w:hAnsi="Times New Roman" w:cs="David" w:hint="cs"/>
          <w:b/>
          <w:bCs/>
          <w:sz w:val="20"/>
          <w:szCs w:val="32"/>
          <w:u w:val="single"/>
          <w:rtl/>
        </w:rPr>
        <w:t>י</w:t>
      </w:r>
      <w:r w:rsidRPr="00E93A1C">
        <w:rPr>
          <w:rFonts w:ascii="Times New Roman" w:eastAsia="Times New Roman" w:hAnsi="Times New Roman" w:cs="David"/>
          <w:b/>
          <w:bCs/>
          <w:sz w:val="20"/>
          <w:szCs w:val="32"/>
          <w:u w:val="single"/>
          <w:rtl/>
        </w:rPr>
        <w:t>שובי המועצה</w:t>
      </w:r>
    </w:p>
    <w:p w:rsidR="00E93A1C" w:rsidRPr="00E93A1C" w:rsidRDefault="00E93A1C" w:rsidP="00E93A1C">
      <w:pPr>
        <w:spacing w:after="0" w:line="240" w:lineRule="auto"/>
        <w:jc w:val="both"/>
        <w:rPr>
          <w:rFonts w:ascii="Times New Roman" w:eastAsia="Times New Roman" w:hAnsi="Times New Roman" w:cs="David"/>
          <w:szCs w:val="24"/>
          <w:rtl/>
        </w:rPr>
      </w:pPr>
    </w:p>
    <w:p w:rsidR="00E93A1C" w:rsidRPr="00E93A1C" w:rsidRDefault="00E93A1C" w:rsidP="00E93A1C">
      <w:pPr>
        <w:spacing w:after="0" w:line="240" w:lineRule="auto"/>
        <w:jc w:val="center"/>
        <w:rPr>
          <w:rFonts w:ascii="Times New Roman" w:eastAsia="Times New Roman" w:hAnsi="Times New Roman" w:cs="David"/>
          <w:b/>
          <w:bCs/>
          <w:sz w:val="28"/>
          <w:szCs w:val="28"/>
          <w:u w:val="single"/>
          <w:rtl/>
        </w:rPr>
      </w:pPr>
      <w:r w:rsidRPr="00E93A1C">
        <w:rPr>
          <w:rFonts w:ascii="Times New Roman" w:eastAsia="Times New Roman" w:hAnsi="Times New Roman" w:cs="David"/>
          <w:b/>
          <w:bCs/>
          <w:sz w:val="28"/>
          <w:szCs w:val="28"/>
          <w:u w:val="single"/>
          <w:rtl/>
        </w:rPr>
        <w:t>הזמנה להציע הצעות</w:t>
      </w:r>
    </w:p>
    <w:p w:rsidR="00E93A1C" w:rsidRPr="00E93A1C" w:rsidRDefault="00E93A1C" w:rsidP="00E93A1C">
      <w:pPr>
        <w:spacing w:after="0" w:line="240" w:lineRule="auto"/>
        <w:jc w:val="center"/>
        <w:rPr>
          <w:rFonts w:ascii="Times New Roman" w:eastAsia="Times New Roman" w:hAnsi="Times New Roman" w:cs="David"/>
          <w:b/>
          <w:bCs/>
          <w:sz w:val="28"/>
          <w:szCs w:val="28"/>
          <w:u w:val="single"/>
          <w:rtl/>
        </w:rPr>
      </w:pPr>
    </w:p>
    <w:p w:rsidR="00E93A1C" w:rsidRPr="00E93A1C" w:rsidRDefault="00E93A1C" w:rsidP="00E93A1C">
      <w:pPr>
        <w:spacing w:after="0" w:line="240" w:lineRule="auto"/>
        <w:jc w:val="both"/>
        <w:rPr>
          <w:rFonts w:ascii="Times New Roman" w:eastAsia="Times New Roman" w:hAnsi="Times New Roman" w:cs="David"/>
          <w:sz w:val="24"/>
          <w:szCs w:val="24"/>
          <w:rtl/>
        </w:rPr>
      </w:pPr>
      <w:r w:rsidRPr="00E93A1C">
        <w:rPr>
          <w:rFonts w:ascii="Times New Roman" w:eastAsia="Times New Roman" w:hAnsi="Times New Roman" w:cs="David"/>
          <w:sz w:val="24"/>
          <w:szCs w:val="24"/>
          <w:rtl/>
        </w:rPr>
        <w:t>מועצה אזורית גולן (להלן: "</w:t>
      </w:r>
      <w:r w:rsidRPr="00E93A1C">
        <w:rPr>
          <w:rFonts w:ascii="Times New Roman" w:eastAsia="Times New Roman" w:hAnsi="Times New Roman" w:cs="David"/>
          <w:b/>
          <w:bCs/>
          <w:sz w:val="24"/>
          <w:szCs w:val="24"/>
          <w:rtl/>
        </w:rPr>
        <w:t>המועצה</w:t>
      </w:r>
      <w:r w:rsidRPr="00E93A1C">
        <w:rPr>
          <w:rFonts w:ascii="Times New Roman" w:eastAsia="Times New Roman" w:hAnsi="Times New Roman" w:cs="David"/>
          <w:sz w:val="24"/>
          <w:szCs w:val="24"/>
          <w:rtl/>
        </w:rPr>
        <w:t>"), מזמינה בזאת הצעות לביצוע עבודות ל</w:t>
      </w:r>
      <w:r w:rsidRPr="00E93A1C">
        <w:rPr>
          <w:rFonts w:ascii="Times New Roman" w:eastAsia="Times New Roman" w:hAnsi="Times New Roman" w:cs="David" w:hint="cs"/>
          <w:sz w:val="24"/>
          <w:szCs w:val="24"/>
          <w:rtl/>
        </w:rPr>
        <w:t xml:space="preserve">ריסוס  </w:t>
      </w:r>
      <w:r w:rsidRPr="00E93A1C">
        <w:rPr>
          <w:rFonts w:ascii="Times New Roman" w:eastAsia="Times New Roman" w:hAnsi="Times New Roman" w:cs="David"/>
          <w:sz w:val="24"/>
          <w:szCs w:val="24"/>
          <w:rtl/>
        </w:rPr>
        <w:t xml:space="preserve">עשבי בר </w:t>
      </w:r>
      <w:proofErr w:type="spellStart"/>
      <w:r w:rsidRPr="00E93A1C">
        <w:rPr>
          <w:rFonts w:ascii="Times New Roman" w:eastAsia="Times New Roman" w:hAnsi="Times New Roman" w:cs="David"/>
          <w:sz w:val="24"/>
          <w:szCs w:val="24"/>
          <w:rtl/>
        </w:rPr>
        <w:t>בישובי</w:t>
      </w:r>
      <w:proofErr w:type="spellEnd"/>
      <w:r w:rsidRPr="00E93A1C">
        <w:rPr>
          <w:rFonts w:ascii="Times New Roman" w:eastAsia="Times New Roman" w:hAnsi="Times New Roman" w:cs="David"/>
          <w:sz w:val="24"/>
          <w:szCs w:val="24"/>
          <w:rtl/>
        </w:rPr>
        <w:t xml:space="preserve"> המועצה (להלן: </w:t>
      </w:r>
      <w:r w:rsidRPr="00E93A1C">
        <w:rPr>
          <w:rFonts w:ascii="Times New Roman" w:eastAsia="Times New Roman" w:hAnsi="Times New Roman" w:cs="David"/>
          <w:b/>
          <w:bCs/>
          <w:sz w:val="24"/>
          <w:szCs w:val="24"/>
          <w:rtl/>
        </w:rPr>
        <w:t>"המכרז"</w:t>
      </w:r>
      <w:r w:rsidRPr="00E93A1C">
        <w:rPr>
          <w:rFonts w:ascii="Times New Roman" w:eastAsia="Times New Roman" w:hAnsi="Times New Roman" w:cs="David"/>
          <w:sz w:val="24"/>
          <w:szCs w:val="24"/>
          <w:rtl/>
        </w:rPr>
        <w:t xml:space="preserve">), </w:t>
      </w:r>
      <w:proofErr w:type="spellStart"/>
      <w:r w:rsidRPr="00E93A1C">
        <w:rPr>
          <w:rFonts w:ascii="Times New Roman" w:eastAsia="Times New Roman" w:hAnsi="Times New Roman" w:cs="David"/>
          <w:sz w:val="24"/>
          <w:szCs w:val="24"/>
          <w:rtl/>
        </w:rPr>
        <w:t>הכל</w:t>
      </w:r>
      <w:proofErr w:type="spellEnd"/>
      <w:r w:rsidRPr="00E93A1C">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E93A1C">
        <w:rPr>
          <w:rFonts w:ascii="Times New Roman" w:eastAsia="Times New Roman" w:hAnsi="Times New Roman" w:cs="David" w:hint="cs"/>
          <w:sz w:val="24"/>
          <w:szCs w:val="24"/>
          <w:rtl/>
        </w:rPr>
        <w:t>ים</w:t>
      </w:r>
      <w:r w:rsidRPr="00E93A1C">
        <w:rPr>
          <w:rFonts w:ascii="Times New Roman" w:eastAsia="Times New Roman" w:hAnsi="Times New Roman" w:cs="David"/>
          <w:sz w:val="24"/>
          <w:szCs w:val="24"/>
          <w:rtl/>
        </w:rPr>
        <w:t xml:space="preserve">, על נספחיו </w:t>
      </w:r>
      <w:r w:rsidRPr="00E93A1C">
        <w:rPr>
          <w:rFonts w:ascii="Times New Roman" w:eastAsia="Times New Roman" w:hAnsi="Times New Roman" w:cs="David"/>
          <w:b/>
          <w:bCs/>
          <w:sz w:val="24"/>
          <w:szCs w:val="24"/>
          <w:rtl/>
        </w:rPr>
        <w:t xml:space="preserve">(מסמך </w:t>
      </w:r>
      <w:r w:rsidRPr="00E93A1C">
        <w:rPr>
          <w:rFonts w:ascii="Times New Roman" w:eastAsia="Times New Roman" w:hAnsi="Times New Roman" w:cs="David" w:hint="cs"/>
          <w:b/>
          <w:bCs/>
          <w:sz w:val="24"/>
          <w:szCs w:val="24"/>
          <w:rtl/>
        </w:rPr>
        <w:t>ד</w:t>
      </w:r>
      <w:r w:rsidRPr="00E93A1C">
        <w:rPr>
          <w:rFonts w:ascii="Times New Roman" w:eastAsia="Times New Roman" w:hAnsi="Times New Roman" w:cs="David"/>
          <w:b/>
          <w:bCs/>
          <w:sz w:val="24"/>
          <w:szCs w:val="24"/>
          <w:rtl/>
        </w:rPr>
        <w:t>'</w:t>
      </w:r>
      <w:r w:rsidRPr="00E93A1C">
        <w:rPr>
          <w:rFonts w:ascii="Times New Roman" w:eastAsia="Times New Roman" w:hAnsi="Times New Roman" w:cs="David"/>
          <w:sz w:val="24"/>
          <w:szCs w:val="24"/>
          <w:rtl/>
        </w:rPr>
        <w:t xml:space="preserve"> למכרז) (להלן – "</w:t>
      </w:r>
      <w:r w:rsidRPr="00E93A1C">
        <w:rPr>
          <w:rFonts w:ascii="Times New Roman" w:eastAsia="Times New Roman" w:hAnsi="Times New Roman" w:cs="David"/>
          <w:b/>
          <w:bCs/>
          <w:sz w:val="24"/>
          <w:szCs w:val="24"/>
          <w:rtl/>
        </w:rPr>
        <w:t>ההסכם</w:t>
      </w:r>
      <w:r w:rsidRPr="00E93A1C">
        <w:rPr>
          <w:rFonts w:ascii="Times New Roman" w:eastAsia="Times New Roman" w:hAnsi="Times New Roman" w:cs="David"/>
          <w:sz w:val="24"/>
          <w:szCs w:val="24"/>
          <w:rtl/>
        </w:rPr>
        <w:t>").</w:t>
      </w:r>
    </w:p>
    <w:p w:rsidR="00E93A1C" w:rsidRPr="00E93A1C" w:rsidRDefault="00E93A1C" w:rsidP="00E93A1C">
      <w:pPr>
        <w:numPr>
          <w:ilvl w:val="0"/>
          <w:numId w:val="1"/>
        </w:numPr>
        <w:spacing w:before="240" w:after="0" w:line="240" w:lineRule="auto"/>
        <w:jc w:val="both"/>
        <w:rPr>
          <w:rFonts w:ascii="Tahoma" w:eastAsia="Times New Roman" w:hAnsi="Tahoma" w:cs="David"/>
          <w:b/>
          <w:bCs/>
          <w:sz w:val="24"/>
          <w:szCs w:val="24"/>
        </w:rPr>
      </w:pPr>
      <w:r w:rsidRPr="00E93A1C">
        <w:rPr>
          <w:rFonts w:ascii="Tahoma" w:eastAsia="Times New Roman" w:hAnsi="Tahoma" w:cs="David"/>
          <w:b/>
          <w:bCs/>
          <w:sz w:val="24"/>
          <w:szCs w:val="24"/>
          <w:rtl/>
        </w:rPr>
        <w:t>מסמכי המכרז</w:t>
      </w:r>
    </w:p>
    <w:p w:rsidR="00E93A1C" w:rsidRPr="00E93A1C" w:rsidRDefault="00E93A1C" w:rsidP="00E93A1C">
      <w:pPr>
        <w:numPr>
          <w:ilvl w:val="1"/>
          <w:numId w:val="1"/>
        </w:numPr>
        <w:spacing w:before="240" w:after="0" w:line="240" w:lineRule="auto"/>
        <w:jc w:val="both"/>
        <w:rPr>
          <w:rFonts w:ascii="Tahoma" w:eastAsia="Times New Roman" w:hAnsi="Tahoma" w:cs="David"/>
          <w:b/>
          <w:bCs/>
          <w:sz w:val="24"/>
          <w:szCs w:val="24"/>
        </w:rPr>
      </w:pPr>
      <w:r w:rsidRPr="00E93A1C">
        <w:rPr>
          <w:rFonts w:ascii="Tahoma" w:eastAsia="Times New Roman" w:hAnsi="Tahoma" w:cs="David"/>
          <w:sz w:val="24"/>
          <w:szCs w:val="24"/>
          <w:rtl/>
        </w:rPr>
        <w:t>המסמכים המפורטים מטה יקראו להלן י</w:t>
      </w:r>
      <w:r w:rsidRPr="00E93A1C">
        <w:rPr>
          <w:rFonts w:ascii="Times New Roman" w:eastAsia="Times New Roman" w:hAnsi="Times New Roman" w:cs="David" w:hint="cs"/>
          <w:sz w:val="24"/>
          <w:szCs w:val="24"/>
          <w:rtl/>
        </w:rPr>
        <w:t xml:space="preserve"> הריני להצהיר כי </w:t>
      </w:r>
      <w:r w:rsidRPr="00E93A1C">
        <w:rPr>
          <w:rFonts w:ascii="Times New Roman" w:eastAsia="Times New Roman" w:hAnsi="Times New Roman" w:cs="David"/>
          <w:sz w:val="24"/>
          <w:szCs w:val="24"/>
          <w:rtl/>
        </w:rPr>
        <w:t>הצעת המחיר כ</w:t>
      </w:r>
      <w:r w:rsidRPr="00E93A1C">
        <w:rPr>
          <w:rFonts w:ascii="Times New Roman" w:eastAsia="Times New Roman" w:hAnsi="Times New Roman" w:cs="David" w:hint="cs"/>
          <w:sz w:val="24"/>
          <w:szCs w:val="24"/>
          <w:rtl/>
        </w:rPr>
        <w:t>ו</w:t>
      </w:r>
      <w:r w:rsidRPr="00E93A1C">
        <w:rPr>
          <w:rFonts w:ascii="Times New Roman" w:eastAsia="Times New Roman" w:hAnsi="Times New Roman" w:cs="David"/>
          <w:sz w:val="24"/>
          <w:szCs w:val="24"/>
          <w:rtl/>
        </w:rPr>
        <w:t>לל</w:t>
      </w:r>
      <w:r w:rsidRPr="00E93A1C">
        <w:rPr>
          <w:rFonts w:ascii="Times New Roman" w:eastAsia="Times New Roman" w:hAnsi="Times New Roman" w:cs="David" w:hint="cs"/>
          <w:sz w:val="24"/>
          <w:szCs w:val="24"/>
          <w:rtl/>
        </w:rPr>
        <w:t>ת</w:t>
      </w:r>
      <w:r w:rsidRPr="00E93A1C">
        <w:rPr>
          <w:rFonts w:ascii="Times New Roman" w:eastAsia="Times New Roman" w:hAnsi="Times New Roman" w:cs="David"/>
          <w:sz w:val="24"/>
          <w:szCs w:val="24"/>
          <w:rtl/>
        </w:rPr>
        <w:t xml:space="preserve"> ביצוע מלא ומושלם של כל השירותים, הפעולות וההתחייבויות שיש לבצע על פי מסמכי המכרז, שהן </w:t>
      </w:r>
      <w:r w:rsidRPr="00E93A1C">
        <w:rPr>
          <w:rFonts w:ascii="Times New Roman" w:eastAsia="Times New Roman" w:hAnsi="Times New Roman" w:cs="David" w:hint="cs"/>
          <w:sz w:val="24"/>
          <w:szCs w:val="24"/>
          <w:rtl/>
        </w:rPr>
        <w:t>המטלות</w:t>
      </w:r>
      <w:r w:rsidRPr="00E93A1C">
        <w:rPr>
          <w:rFonts w:ascii="Times New Roman" w:eastAsia="Times New Roman" w:hAnsi="Times New Roman" w:cs="David"/>
          <w:sz w:val="24"/>
          <w:szCs w:val="24"/>
          <w:rtl/>
        </w:rPr>
        <w:t xml:space="preserve"> הכרוכות במתן שירותי</w:t>
      </w:r>
      <w:r w:rsidRPr="00E93A1C">
        <w:rPr>
          <w:rFonts w:ascii="Times New Roman" w:eastAsia="Times New Roman" w:hAnsi="Times New Roman" w:cs="David" w:hint="cs"/>
          <w:sz w:val="24"/>
          <w:szCs w:val="24"/>
          <w:rtl/>
        </w:rPr>
        <w:t xml:space="preserve"> ריסוס עשבי הבר, כולל חומרים וציוד </w:t>
      </w:r>
      <w:proofErr w:type="spellStart"/>
      <w:r w:rsidRPr="00E93A1C">
        <w:rPr>
          <w:rFonts w:ascii="Times New Roman" w:eastAsia="Times New Roman" w:hAnsi="Times New Roman" w:cs="David" w:hint="cs"/>
          <w:sz w:val="24"/>
          <w:szCs w:val="24"/>
          <w:rtl/>
        </w:rPr>
        <w:t>וכו</w:t>
      </w:r>
      <w:proofErr w:type="spellEnd"/>
      <w:r w:rsidRPr="00E93A1C">
        <w:rPr>
          <w:rFonts w:ascii="Times New Roman" w:eastAsia="Times New Roman" w:hAnsi="Times New Roman" w:cs="David" w:hint="cs"/>
          <w:sz w:val="24"/>
          <w:szCs w:val="24"/>
          <w:rtl/>
        </w:rPr>
        <w:t xml:space="preserve"> אדם וכלת הוצאה ו/או עלות הקשורה במישרין או בעקיפין במתן השירותים, </w:t>
      </w:r>
      <w:r w:rsidRPr="00E93A1C">
        <w:rPr>
          <w:rFonts w:ascii="Times New Roman" w:eastAsia="Times New Roman" w:hAnsi="Times New Roman" w:cs="David"/>
          <w:sz w:val="24"/>
          <w:szCs w:val="24"/>
          <w:rtl/>
        </w:rPr>
        <w:t>וכן כל המיסים הישירים והעקיפים המוטלים על השירותים, לרבות מע"מ</w:t>
      </w:r>
      <w:r w:rsidRPr="00E93A1C">
        <w:rPr>
          <w:rFonts w:ascii="Tahoma" w:eastAsia="Times New Roman" w:hAnsi="Tahoma" w:cs="David" w:hint="cs"/>
          <w:sz w:val="24"/>
          <w:szCs w:val="24"/>
          <w:rtl/>
        </w:rPr>
        <w:t xml:space="preserve"> ביחד </w:t>
      </w:r>
      <w:r w:rsidRPr="00E93A1C">
        <w:rPr>
          <w:rFonts w:ascii="Tahoma" w:eastAsia="Times New Roman" w:hAnsi="Tahoma" w:cs="David"/>
          <w:sz w:val="24"/>
          <w:szCs w:val="24"/>
          <w:rtl/>
        </w:rPr>
        <w:t xml:space="preserve"> ולחוד </w:t>
      </w:r>
      <w:r w:rsidRPr="00E93A1C">
        <w:rPr>
          <w:rFonts w:ascii="Tahoma" w:eastAsia="Times New Roman" w:hAnsi="Tahoma" w:cs="David"/>
          <w:b/>
          <w:bCs/>
          <w:sz w:val="24"/>
          <w:szCs w:val="24"/>
          <w:rtl/>
        </w:rPr>
        <w:t>" מסמכי המכרז"</w:t>
      </w:r>
      <w:r w:rsidRPr="00E93A1C">
        <w:rPr>
          <w:rFonts w:ascii="Tahoma" w:eastAsia="Times New Roman" w:hAnsi="Tahoma" w:cs="David"/>
          <w:sz w:val="24"/>
          <w:szCs w:val="24"/>
          <w:rtl/>
        </w:rPr>
        <w:t>:</w:t>
      </w:r>
    </w:p>
    <w:p w:rsidR="00E93A1C" w:rsidRPr="00E93A1C" w:rsidRDefault="00E93A1C" w:rsidP="00E93A1C">
      <w:pPr>
        <w:spacing w:after="0" w:line="240" w:lineRule="auto"/>
        <w:ind w:left="29"/>
        <w:jc w:val="both"/>
        <w:rPr>
          <w:rFonts w:ascii="Tahoma" w:eastAsia="Times New Roman" w:hAnsi="Tahoma" w:cs="David"/>
          <w:sz w:val="24"/>
          <w:szCs w:val="24"/>
          <w:rtl/>
        </w:rPr>
      </w:pPr>
    </w:p>
    <w:p w:rsidR="00E93A1C" w:rsidRPr="00E93A1C" w:rsidRDefault="00E93A1C" w:rsidP="00E93A1C">
      <w:pPr>
        <w:tabs>
          <w:tab w:val="left" w:pos="284"/>
        </w:tabs>
        <w:spacing w:after="0" w:line="240" w:lineRule="auto"/>
        <w:ind w:left="29"/>
        <w:jc w:val="both"/>
        <w:rPr>
          <w:rFonts w:ascii="Tahoma" w:eastAsia="Times New Roman" w:hAnsi="Tahoma" w:cs="David"/>
          <w:b/>
          <w:bCs/>
          <w:sz w:val="24"/>
          <w:szCs w:val="24"/>
          <w:rtl/>
        </w:rPr>
      </w:pPr>
      <w:r w:rsidRPr="00E93A1C">
        <w:rPr>
          <w:rFonts w:ascii="Tahoma" w:eastAsia="Times New Roman" w:hAnsi="Tahoma" w:cs="David"/>
          <w:b/>
          <w:bCs/>
          <w:sz w:val="24"/>
          <w:szCs w:val="24"/>
          <w:rtl/>
        </w:rPr>
        <w:t xml:space="preserve">        </w:t>
      </w: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t xml:space="preserve"> מסמך א' -   הזמנה להציע הצעות </w:t>
      </w:r>
      <w:r w:rsidRPr="00E93A1C">
        <w:rPr>
          <w:rFonts w:ascii="Tahoma" w:eastAsia="Times New Roman" w:hAnsi="Tahoma" w:cs="David" w:hint="cs"/>
          <w:b/>
          <w:bCs/>
          <w:sz w:val="24"/>
          <w:szCs w:val="24"/>
          <w:rtl/>
        </w:rPr>
        <w:t>כולל נוסח ערבות מכרז</w:t>
      </w:r>
    </w:p>
    <w:p w:rsidR="00E93A1C" w:rsidRPr="00E93A1C" w:rsidRDefault="00E93A1C" w:rsidP="00E93A1C">
      <w:pPr>
        <w:tabs>
          <w:tab w:val="left" w:pos="284"/>
        </w:tabs>
        <w:spacing w:after="0" w:line="240" w:lineRule="auto"/>
        <w:ind w:left="29"/>
        <w:jc w:val="both"/>
        <w:rPr>
          <w:rFonts w:ascii="Tahoma" w:eastAsia="Times New Roman" w:hAnsi="Tahoma" w:cs="David"/>
          <w:b/>
          <w:bCs/>
          <w:sz w:val="24"/>
          <w:szCs w:val="24"/>
          <w:rtl/>
        </w:rPr>
      </w:pPr>
    </w:p>
    <w:p w:rsidR="00E93A1C" w:rsidRPr="00E93A1C" w:rsidRDefault="00E93A1C" w:rsidP="00E93A1C">
      <w:pPr>
        <w:spacing w:after="0" w:line="240" w:lineRule="auto"/>
        <w:ind w:left="29"/>
        <w:jc w:val="both"/>
        <w:rPr>
          <w:rFonts w:ascii="Tahoma" w:eastAsia="Times New Roman" w:hAnsi="Tahoma" w:cs="David" w:hint="cs"/>
          <w:b/>
          <w:bCs/>
          <w:sz w:val="24"/>
          <w:szCs w:val="24"/>
          <w:rtl/>
        </w:rPr>
      </w:pPr>
      <w:r w:rsidRPr="00E93A1C">
        <w:rPr>
          <w:rFonts w:ascii="Tahoma" w:eastAsia="Times New Roman" w:hAnsi="Tahoma" w:cs="David"/>
          <w:b/>
          <w:bCs/>
          <w:sz w:val="24"/>
          <w:szCs w:val="24"/>
          <w:rtl/>
        </w:rPr>
        <w:t xml:space="preserve">       </w:t>
      </w: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t xml:space="preserve"> מסמך </w:t>
      </w:r>
      <w:r w:rsidRPr="00E93A1C">
        <w:rPr>
          <w:rFonts w:ascii="Tahoma" w:eastAsia="Times New Roman" w:hAnsi="Tahoma" w:cs="David" w:hint="cs"/>
          <w:b/>
          <w:bCs/>
          <w:sz w:val="24"/>
          <w:szCs w:val="24"/>
          <w:rtl/>
        </w:rPr>
        <w:t>ב</w:t>
      </w:r>
      <w:r w:rsidRPr="00E93A1C">
        <w:rPr>
          <w:rFonts w:ascii="Tahoma" w:eastAsia="Times New Roman" w:hAnsi="Tahoma" w:cs="David"/>
          <w:b/>
          <w:bCs/>
          <w:sz w:val="24"/>
          <w:szCs w:val="24"/>
          <w:rtl/>
        </w:rPr>
        <w:t xml:space="preserve">' -   </w:t>
      </w:r>
      <w:r w:rsidRPr="00E93A1C">
        <w:rPr>
          <w:rFonts w:ascii="Tahoma" w:eastAsia="Times New Roman" w:hAnsi="Tahoma" w:cs="David" w:hint="cs"/>
          <w:b/>
          <w:bCs/>
          <w:sz w:val="24"/>
          <w:szCs w:val="24"/>
          <w:rtl/>
        </w:rPr>
        <w:t>מפרט דרישות ביצוע</w:t>
      </w:r>
    </w:p>
    <w:p w:rsidR="00E93A1C" w:rsidRPr="00E93A1C" w:rsidRDefault="00E93A1C" w:rsidP="00E93A1C">
      <w:pPr>
        <w:spacing w:after="0" w:line="240" w:lineRule="auto"/>
        <w:ind w:left="29"/>
        <w:jc w:val="both"/>
        <w:rPr>
          <w:rFonts w:ascii="Tahoma" w:eastAsia="Times New Roman" w:hAnsi="Tahoma" w:cs="David"/>
          <w:b/>
          <w:bCs/>
          <w:sz w:val="24"/>
          <w:szCs w:val="24"/>
          <w:rtl/>
        </w:rPr>
      </w:pPr>
    </w:p>
    <w:p w:rsidR="00E93A1C" w:rsidRPr="00E93A1C" w:rsidRDefault="00E93A1C" w:rsidP="00E93A1C">
      <w:pPr>
        <w:spacing w:after="0" w:line="240" w:lineRule="auto"/>
        <w:ind w:left="29"/>
        <w:jc w:val="both"/>
        <w:rPr>
          <w:rFonts w:ascii="Tahoma" w:eastAsia="Times New Roman" w:hAnsi="Tahoma" w:cs="David" w:hint="cs"/>
          <w:b/>
          <w:bCs/>
          <w:sz w:val="24"/>
          <w:szCs w:val="24"/>
          <w:rtl/>
        </w:rPr>
      </w:pPr>
      <w:r w:rsidRPr="00E93A1C">
        <w:rPr>
          <w:rFonts w:ascii="Tahoma" w:eastAsia="Times New Roman" w:hAnsi="Tahoma" w:cs="David"/>
          <w:b/>
          <w:bCs/>
          <w:sz w:val="24"/>
          <w:szCs w:val="24"/>
          <w:rtl/>
        </w:rPr>
        <w:t xml:space="preserve">       </w:t>
      </w: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t xml:space="preserve"> מסמך </w:t>
      </w:r>
      <w:r w:rsidRPr="00E93A1C">
        <w:rPr>
          <w:rFonts w:ascii="Tahoma" w:eastAsia="Times New Roman" w:hAnsi="Tahoma" w:cs="David" w:hint="cs"/>
          <w:b/>
          <w:bCs/>
          <w:sz w:val="24"/>
          <w:szCs w:val="24"/>
          <w:rtl/>
        </w:rPr>
        <w:t>ג</w:t>
      </w:r>
      <w:r w:rsidRPr="00E93A1C">
        <w:rPr>
          <w:rFonts w:ascii="Tahoma" w:eastAsia="Times New Roman" w:hAnsi="Tahoma" w:cs="David"/>
          <w:b/>
          <w:bCs/>
          <w:sz w:val="24"/>
          <w:szCs w:val="24"/>
          <w:rtl/>
        </w:rPr>
        <w:t xml:space="preserve">' -  </w:t>
      </w:r>
      <w:r w:rsidRPr="00E93A1C">
        <w:rPr>
          <w:rFonts w:ascii="Tahoma" w:eastAsia="Times New Roman" w:hAnsi="Tahoma" w:cs="David" w:hint="cs"/>
          <w:b/>
          <w:bCs/>
          <w:sz w:val="24"/>
          <w:szCs w:val="24"/>
          <w:rtl/>
        </w:rPr>
        <w:t>הצהרת הקבלן במסגרת המכרז</w:t>
      </w:r>
    </w:p>
    <w:p w:rsidR="00E93A1C" w:rsidRPr="00E93A1C" w:rsidRDefault="00E93A1C" w:rsidP="00E93A1C">
      <w:pPr>
        <w:spacing w:after="0" w:line="240" w:lineRule="auto"/>
        <w:ind w:left="29"/>
        <w:jc w:val="both"/>
        <w:rPr>
          <w:rFonts w:ascii="Tahoma" w:eastAsia="Times New Roman" w:hAnsi="Tahoma" w:cs="David"/>
          <w:b/>
          <w:bCs/>
          <w:sz w:val="24"/>
          <w:szCs w:val="24"/>
          <w:rtl/>
        </w:rPr>
      </w:pPr>
    </w:p>
    <w:p w:rsidR="00E93A1C" w:rsidRPr="00E93A1C" w:rsidRDefault="00E93A1C" w:rsidP="00E93A1C">
      <w:pPr>
        <w:spacing w:after="0" w:line="240" w:lineRule="auto"/>
        <w:ind w:left="1440"/>
        <w:jc w:val="both"/>
        <w:rPr>
          <w:rFonts w:ascii="Tahoma" w:eastAsia="Times New Roman" w:hAnsi="Tahoma" w:cs="David" w:hint="cs"/>
          <w:b/>
          <w:bCs/>
          <w:sz w:val="24"/>
          <w:szCs w:val="24"/>
          <w:rtl/>
        </w:rPr>
      </w:pPr>
      <w:r w:rsidRPr="00E93A1C">
        <w:rPr>
          <w:rFonts w:ascii="Tahoma" w:eastAsia="Times New Roman" w:hAnsi="Tahoma" w:cs="David"/>
          <w:b/>
          <w:bCs/>
          <w:sz w:val="24"/>
          <w:szCs w:val="24"/>
          <w:rtl/>
        </w:rPr>
        <w:t xml:space="preserve"> מסמך </w:t>
      </w:r>
      <w:r w:rsidRPr="00E93A1C">
        <w:rPr>
          <w:rFonts w:ascii="Tahoma" w:eastAsia="Times New Roman" w:hAnsi="Tahoma" w:cs="David" w:hint="cs"/>
          <w:b/>
          <w:bCs/>
          <w:sz w:val="24"/>
          <w:szCs w:val="24"/>
          <w:rtl/>
        </w:rPr>
        <w:t>ד</w:t>
      </w:r>
      <w:r w:rsidRPr="00E93A1C">
        <w:rPr>
          <w:rFonts w:ascii="Tahoma" w:eastAsia="Times New Roman" w:hAnsi="Tahoma" w:cs="David"/>
          <w:b/>
          <w:bCs/>
          <w:sz w:val="24"/>
          <w:szCs w:val="24"/>
          <w:rtl/>
        </w:rPr>
        <w:t xml:space="preserve">'  -  </w:t>
      </w:r>
      <w:r w:rsidRPr="00E93A1C">
        <w:rPr>
          <w:rFonts w:ascii="Times New Roman" w:eastAsia="Times New Roman" w:hAnsi="Times New Roman" w:cs="David"/>
          <w:b/>
          <w:bCs/>
          <w:sz w:val="24"/>
          <w:szCs w:val="24"/>
          <w:rtl/>
        </w:rPr>
        <w:t>הסכם למתן שירות</w:t>
      </w:r>
      <w:r w:rsidRPr="00E93A1C">
        <w:rPr>
          <w:rFonts w:ascii="Times New Roman" w:eastAsia="Times New Roman" w:hAnsi="Times New Roman" w:cs="David" w:hint="cs"/>
          <w:b/>
          <w:bCs/>
          <w:sz w:val="24"/>
          <w:szCs w:val="24"/>
          <w:rtl/>
        </w:rPr>
        <w:t xml:space="preserve"> </w:t>
      </w:r>
      <w:r w:rsidRPr="00E93A1C">
        <w:rPr>
          <w:rFonts w:ascii="Tahoma" w:eastAsia="Times New Roman" w:hAnsi="Tahoma" w:cs="David"/>
          <w:b/>
          <w:bCs/>
          <w:sz w:val="24"/>
          <w:szCs w:val="24"/>
          <w:rtl/>
        </w:rPr>
        <w:t>ונספחיו:</w:t>
      </w:r>
    </w:p>
    <w:p w:rsidR="00E93A1C" w:rsidRPr="00E93A1C" w:rsidRDefault="00E93A1C" w:rsidP="00E93A1C">
      <w:pPr>
        <w:spacing w:after="0" w:line="240" w:lineRule="auto"/>
        <w:ind w:left="1440"/>
        <w:jc w:val="both"/>
        <w:rPr>
          <w:rFonts w:ascii="Tahoma" w:eastAsia="Times New Roman" w:hAnsi="Tahoma" w:cs="David" w:hint="cs"/>
          <w:b/>
          <w:bCs/>
          <w:sz w:val="24"/>
          <w:szCs w:val="24"/>
          <w:rtl/>
        </w:rPr>
      </w:pPr>
    </w:p>
    <w:p w:rsidR="00E93A1C" w:rsidRPr="00E93A1C" w:rsidRDefault="00E93A1C" w:rsidP="00E93A1C">
      <w:pPr>
        <w:spacing w:after="0" w:line="240" w:lineRule="auto"/>
        <w:ind w:left="29"/>
        <w:jc w:val="both"/>
        <w:rPr>
          <w:rFonts w:ascii="Tahoma" w:eastAsia="Times New Roman" w:hAnsi="Tahoma" w:cs="David"/>
          <w:b/>
          <w:bCs/>
          <w:sz w:val="24"/>
          <w:szCs w:val="24"/>
          <w:rtl/>
        </w:rPr>
      </w:pP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t xml:space="preserve">נספח </w:t>
      </w:r>
      <w:r w:rsidRPr="00E93A1C">
        <w:rPr>
          <w:rFonts w:ascii="Tahoma" w:eastAsia="Times New Roman" w:hAnsi="Tahoma" w:cs="David" w:hint="cs"/>
          <w:b/>
          <w:bCs/>
          <w:sz w:val="24"/>
          <w:szCs w:val="24"/>
          <w:rtl/>
        </w:rPr>
        <w:t>א</w:t>
      </w:r>
      <w:r w:rsidRPr="00E93A1C">
        <w:rPr>
          <w:rFonts w:ascii="Tahoma" w:eastAsia="Times New Roman" w:hAnsi="Tahoma" w:cs="David"/>
          <w:b/>
          <w:bCs/>
          <w:sz w:val="24"/>
          <w:szCs w:val="24"/>
          <w:rtl/>
        </w:rPr>
        <w:t>'</w:t>
      </w:r>
      <w:r w:rsidRPr="00E93A1C">
        <w:rPr>
          <w:rFonts w:ascii="Tahoma" w:eastAsia="Times New Roman" w:hAnsi="Tahoma" w:cs="David" w:hint="cs"/>
          <w:b/>
          <w:bCs/>
          <w:sz w:val="24"/>
          <w:szCs w:val="24"/>
          <w:rtl/>
        </w:rPr>
        <w:t xml:space="preserve"> </w:t>
      </w:r>
      <w:r w:rsidRPr="00E93A1C">
        <w:rPr>
          <w:rFonts w:ascii="Tahoma" w:eastAsia="Times New Roman" w:hAnsi="Tahoma" w:cs="David"/>
          <w:b/>
          <w:bCs/>
          <w:sz w:val="24"/>
          <w:szCs w:val="24"/>
          <w:rtl/>
        </w:rPr>
        <w:t xml:space="preserve">– </w:t>
      </w:r>
      <w:r w:rsidRPr="00E93A1C">
        <w:rPr>
          <w:rFonts w:ascii="Tahoma" w:eastAsia="Times New Roman" w:hAnsi="Tahoma" w:cs="David" w:hint="cs"/>
          <w:b/>
          <w:bCs/>
          <w:sz w:val="24"/>
          <w:szCs w:val="24"/>
          <w:rtl/>
        </w:rPr>
        <w:t>הצעת המחיר למכרז</w:t>
      </w:r>
    </w:p>
    <w:p w:rsidR="00E93A1C" w:rsidRPr="00E93A1C" w:rsidRDefault="00E93A1C" w:rsidP="00E93A1C">
      <w:pPr>
        <w:spacing w:after="0" w:line="240" w:lineRule="auto"/>
        <w:ind w:left="29"/>
        <w:jc w:val="both"/>
        <w:rPr>
          <w:rFonts w:ascii="Tahoma" w:eastAsia="Times New Roman" w:hAnsi="Tahoma" w:cs="David"/>
          <w:b/>
          <w:bCs/>
          <w:sz w:val="24"/>
          <w:szCs w:val="24"/>
          <w:rtl/>
        </w:rPr>
      </w:pP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t xml:space="preserve">נספח </w:t>
      </w:r>
      <w:r w:rsidRPr="00E93A1C">
        <w:rPr>
          <w:rFonts w:ascii="Tahoma" w:eastAsia="Times New Roman" w:hAnsi="Tahoma" w:cs="David" w:hint="cs"/>
          <w:b/>
          <w:bCs/>
          <w:sz w:val="24"/>
          <w:szCs w:val="24"/>
          <w:rtl/>
        </w:rPr>
        <w:t>ב</w:t>
      </w:r>
      <w:r w:rsidRPr="00E93A1C">
        <w:rPr>
          <w:rFonts w:ascii="Tahoma" w:eastAsia="Times New Roman" w:hAnsi="Tahoma" w:cs="David"/>
          <w:b/>
          <w:bCs/>
          <w:sz w:val="24"/>
          <w:szCs w:val="24"/>
          <w:rtl/>
        </w:rPr>
        <w:t>'</w:t>
      </w:r>
      <w:r w:rsidRPr="00E93A1C">
        <w:rPr>
          <w:rFonts w:ascii="Tahoma" w:eastAsia="Times New Roman" w:hAnsi="Tahoma" w:cs="David" w:hint="cs"/>
          <w:b/>
          <w:bCs/>
          <w:sz w:val="24"/>
          <w:szCs w:val="24"/>
          <w:rtl/>
        </w:rPr>
        <w:t xml:space="preserve"> </w:t>
      </w:r>
      <w:r w:rsidRPr="00E93A1C">
        <w:rPr>
          <w:rFonts w:ascii="Tahoma" w:eastAsia="Times New Roman" w:hAnsi="Tahoma" w:cs="David"/>
          <w:b/>
          <w:bCs/>
          <w:sz w:val="24"/>
          <w:szCs w:val="24"/>
          <w:rtl/>
        </w:rPr>
        <w:t xml:space="preserve">– </w:t>
      </w:r>
      <w:r w:rsidRPr="00E93A1C">
        <w:rPr>
          <w:rFonts w:ascii="Tahoma" w:eastAsia="Times New Roman" w:hAnsi="Tahoma" w:cs="David" w:hint="cs"/>
          <w:b/>
          <w:bCs/>
          <w:sz w:val="24"/>
          <w:szCs w:val="24"/>
          <w:rtl/>
        </w:rPr>
        <w:t>אישור קיום ביטוחים</w:t>
      </w:r>
    </w:p>
    <w:p w:rsidR="00E93A1C" w:rsidRPr="00E93A1C" w:rsidRDefault="00E93A1C" w:rsidP="00E93A1C">
      <w:pPr>
        <w:spacing w:after="0" w:line="240" w:lineRule="auto"/>
        <w:ind w:left="29"/>
        <w:jc w:val="both"/>
        <w:rPr>
          <w:rFonts w:ascii="Tahoma" w:eastAsia="Times New Roman" w:hAnsi="Tahoma" w:cs="David"/>
          <w:b/>
          <w:bCs/>
          <w:sz w:val="24"/>
          <w:szCs w:val="24"/>
          <w:rtl/>
        </w:rPr>
      </w:pP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t xml:space="preserve">נספח </w:t>
      </w:r>
      <w:r w:rsidRPr="00E93A1C">
        <w:rPr>
          <w:rFonts w:ascii="Tahoma" w:eastAsia="Times New Roman" w:hAnsi="Tahoma" w:cs="David" w:hint="cs"/>
          <w:b/>
          <w:bCs/>
          <w:sz w:val="24"/>
          <w:szCs w:val="24"/>
          <w:rtl/>
        </w:rPr>
        <w:t>ג</w:t>
      </w:r>
      <w:r w:rsidRPr="00E93A1C">
        <w:rPr>
          <w:rFonts w:ascii="Tahoma" w:eastAsia="Times New Roman" w:hAnsi="Tahoma" w:cs="David"/>
          <w:b/>
          <w:bCs/>
          <w:sz w:val="24"/>
          <w:szCs w:val="24"/>
          <w:rtl/>
        </w:rPr>
        <w:t>'</w:t>
      </w:r>
      <w:r w:rsidRPr="00E93A1C">
        <w:rPr>
          <w:rFonts w:ascii="Tahoma" w:eastAsia="Times New Roman" w:hAnsi="Tahoma" w:cs="David" w:hint="cs"/>
          <w:b/>
          <w:bCs/>
          <w:sz w:val="24"/>
          <w:szCs w:val="24"/>
          <w:rtl/>
        </w:rPr>
        <w:t xml:space="preserve"> </w:t>
      </w:r>
      <w:r w:rsidRPr="00E93A1C">
        <w:rPr>
          <w:rFonts w:ascii="Tahoma" w:eastAsia="Times New Roman" w:hAnsi="Tahoma" w:cs="David"/>
          <w:b/>
          <w:bCs/>
          <w:sz w:val="24"/>
          <w:szCs w:val="24"/>
          <w:rtl/>
        </w:rPr>
        <w:t xml:space="preserve">– </w:t>
      </w:r>
      <w:r w:rsidRPr="00E93A1C">
        <w:rPr>
          <w:rFonts w:ascii="Tahoma" w:eastAsia="Times New Roman" w:hAnsi="Tahoma" w:cs="David" w:hint="cs"/>
          <w:b/>
          <w:bCs/>
          <w:sz w:val="24"/>
          <w:szCs w:val="24"/>
          <w:rtl/>
        </w:rPr>
        <w:t>נוסח ערבות ביצוע</w:t>
      </w:r>
    </w:p>
    <w:p w:rsidR="00E93A1C" w:rsidRPr="00E93A1C" w:rsidRDefault="00E93A1C" w:rsidP="00E93A1C">
      <w:pPr>
        <w:spacing w:after="0" w:line="240" w:lineRule="auto"/>
        <w:ind w:left="29"/>
        <w:jc w:val="both"/>
        <w:rPr>
          <w:rFonts w:ascii="Tahoma" w:eastAsia="Times New Roman" w:hAnsi="Tahoma" w:cs="David"/>
          <w:b/>
          <w:bCs/>
          <w:sz w:val="24"/>
          <w:szCs w:val="24"/>
          <w:rtl/>
        </w:rPr>
      </w:pP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r>
      <w:r w:rsidRPr="00E93A1C">
        <w:rPr>
          <w:rFonts w:ascii="Tahoma" w:eastAsia="Times New Roman" w:hAnsi="Tahoma" w:cs="David"/>
          <w:b/>
          <w:bCs/>
          <w:sz w:val="24"/>
          <w:szCs w:val="24"/>
          <w:rtl/>
        </w:rPr>
        <w:tab/>
        <w:t xml:space="preserve">נספח </w:t>
      </w:r>
      <w:r w:rsidRPr="00E93A1C">
        <w:rPr>
          <w:rFonts w:ascii="Tahoma" w:eastAsia="Times New Roman" w:hAnsi="Tahoma" w:cs="David" w:hint="cs"/>
          <w:b/>
          <w:bCs/>
          <w:sz w:val="24"/>
          <w:szCs w:val="24"/>
          <w:rtl/>
        </w:rPr>
        <w:t>ד</w:t>
      </w:r>
      <w:r w:rsidRPr="00E93A1C">
        <w:rPr>
          <w:rFonts w:ascii="Tahoma" w:eastAsia="Times New Roman" w:hAnsi="Tahoma" w:cs="David"/>
          <w:b/>
          <w:bCs/>
          <w:sz w:val="24"/>
          <w:szCs w:val="24"/>
          <w:rtl/>
        </w:rPr>
        <w:t>'</w:t>
      </w:r>
      <w:r w:rsidRPr="00E93A1C">
        <w:rPr>
          <w:rFonts w:ascii="Tahoma" w:eastAsia="Times New Roman" w:hAnsi="Tahoma" w:cs="David" w:hint="cs"/>
          <w:b/>
          <w:bCs/>
          <w:sz w:val="24"/>
          <w:szCs w:val="24"/>
          <w:rtl/>
        </w:rPr>
        <w:t xml:space="preserve"> </w:t>
      </w:r>
      <w:r w:rsidRPr="00E93A1C">
        <w:rPr>
          <w:rFonts w:ascii="Tahoma" w:eastAsia="Times New Roman" w:hAnsi="Tahoma" w:cs="David"/>
          <w:b/>
          <w:bCs/>
          <w:sz w:val="24"/>
          <w:szCs w:val="24"/>
          <w:rtl/>
        </w:rPr>
        <w:t xml:space="preserve">– </w:t>
      </w:r>
      <w:r w:rsidRPr="00E93A1C">
        <w:rPr>
          <w:rFonts w:ascii="Tahoma" w:eastAsia="Times New Roman" w:hAnsi="Tahoma" w:cs="David" w:hint="cs"/>
          <w:b/>
          <w:bCs/>
          <w:sz w:val="24"/>
          <w:szCs w:val="24"/>
          <w:rtl/>
        </w:rPr>
        <w:t xml:space="preserve">הצהרה על העדר קרבה לעובד המועצה ו/או לחבר מועצה </w:t>
      </w:r>
      <w:r w:rsidRPr="00E93A1C">
        <w:rPr>
          <w:rFonts w:ascii="Tahoma" w:eastAsia="Times New Roman" w:hAnsi="Tahoma" w:cs="David" w:hint="cs"/>
          <w:b/>
          <w:bCs/>
          <w:sz w:val="24"/>
          <w:szCs w:val="24"/>
          <w:rtl/>
        </w:rPr>
        <w:tab/>
      </w:r>
      <w:r w:rsidRPr="00E93A1C">
        <w:rPr>
          <w:rFonts w:ascii="Tahoma" w:eastAsia="Times New Roman" w:hAnsi="Tahoma" w:cs="David" w:hint="cs"/>
          <w:b/>
          <w:bCs/>
          <w:sz w:val="24"/>
          <w:szCs w:val="24"/>
          <w:rtl/>
        </w:rPr>
        <w:tab/>
      </w:r>
      <w:r w:rsidRPr="00E93A1C">
        <w:rPr>
          <w:rFonts w:ascii="Tahoma" w:eastAsia="Times New Roman" w:hAnsi="Tahoma" w:cs="David" w:hint="cs"/>
          <w:b/>
          <w:bCs/>
          <w:sz w:val="24"/>
          <w:szCs w:val="24"/>
          <w:rtl/>
        </w:rPr>
        <w:tab/>
        <w:t>והעדר ניגוד עניינים.</w:t>
      </w:r>
    </w:p>
    <w:p w:rsidR="00E93A1C" w:rsidRPr="00E93A1C" w:rsidRDefault="00E93A1C" w:rsidP="00E93A1C">
      <w:pPr>
        <w:numPr>
          <w:ilvl w:val="1"/>
          <w:numId w:val="1"/>
        </w:numPr>
        <w:spacing w:before="240" w:after="0" w:line="240" w:lineRule="auto"/>
        <w:jc w:val="both"/>
        <w:rPr>
          <w:rFonts w:ascii="Times New Roman" w:eastAsia="Times New Roman" w:hAnsi="Times New Roman" w:cs="David"/>
          <w:szCs w:val="24"/>
          <w:rtl/>
        </w:rPr>
      </w:pPr>
      <w:r w:rsidRPr="00E93A1C">
        <w:rPr>
          <w:rFonts w:ascii="Times New Roman" w:eastAsia="Times New Roman" w:hAnsi="Times New Roman" w:cs="David"/>
          <w:szCs w:val="24"/>
          <w:rtl/>
        </w:rPr>
        <w:t xml:space="preserve">את מסמכי המכרז ניתן לרכוש במשרדי המועצה בשעות העבודה הרגילות תמורת </w:t>
      </w:r>
      <w:r w:rsidRPr="00E93A1C">
        <w:rPr>
          <w:rFonts w:ascii="Times New Roman" w:eastAsia="Times New Roman" w:hAnsi="Times New Roman" w:cs="David" w:hint="cs"/>
          <w:b/>
          <w:bCs/>
          <w:szCs w:val="24"/>
          <w:rtl/>
        </w:rPr>
        <w:t xml:space="preserve">300 ₪ </w:t>
      </w:r>
      <w:r w:rsidRPr="00E93A1C">
        <w:rPr>
          <w:rFonts w:ascii="Times New Roman" w:eastAsia="Times New Roman" w:hAnsi="Times New Roman" w:cs="David"/>
          <w:szCs w:val="24"/>
          <w:rtl/>
        </w:rPr>
        <w:t xml:space="preserve"> שלא יוחזרו.</w:t>
      </w:r>
    </w:p>
    <w:p w:rsidR="00E93A1C" w:rsidRPr="00E93A1C" w:rsidRDefault="00E93A1C" w:rsidP="00E93A1C">
      <w:pPr>
        <w:spacing w:after="0" w:line="240" w:lineRule="auto"/>
        <w:ind w:left="596"/>
        <w:jc w:val="both"/>
        <w:rPr>
          <w:rFonts w:ascii="Times New Roman" w:eastAsia="Times New Roman" w:hAnsi="Times New Roman" w:cs="David"/>
          <w:b/>
          <w:bCs/>
          <w:sz w:val="24"/>
          <w:szCs w:val="24"/>
        </w:rPr>
      </w:pPr>
    </w:p>
    <w:p w:rsidR="00E93A1C" w:rsidRPr="00E93A1C" w:rsidRDefault="00E93A1C" w:rsidP="00E93A1C">
      <w:pPr>
        <w:numPr>
          <w:ilvl w:val="0"/>
          <w:numId w:val="1"/>
        </w:numPr>
        <w:spacing w:after="0" w:line="240" w:lineRule="auto"/>
        <w:jc w:val="both"/>
        <w:rPr>
          <w:rFonts w:ascii="Times New Roman" w:eastAsia="Times New Roman" w:hAnsi="Times New Roman" w:cs="David"/>
          <w:b/>
          <w:bCs/>
          <w:sz w:val="24"/>
          <w:szCs w:val="24"/>
        </w:rPr>
      </w:pPr>
      <w:r w:rsidRPr="00E93A1C">
        <w:rPr>
          <w:rFonts w:ascii="Times New Roman" w:eastAsia="Times New Roman" w:hAnsi="Times New Roman" w:cs="David"/>
          <w:b/>
          <w:bCs/>
          <w:sz w:val="24"/>
          <w:szCs w:val="24"/>
          <w:rtl/>
        </w:rPr>
        <w:t>כללי- תיאור השירותים הנדרשים</w:t>
      </w:r>
    </w:p>
    <w:p w:rsidR="00E93A1C" w:rsidRPr="00E93A1C" w:rsidRDefault="00E93A1C" w:rsidP="00E93A1C">
      <w:pPr>
        <w:numPr>
          <w:ilvl w:val="1"/>
          <w:numId w:val="1"/>
        </w:numPr>
        <w:spacing w:before="240" w:after="0" w:line="240" w:lineRule="auto"/>
        <w:jc w:val="both"/>
        <w:rPr>
          <w:rFonts w:ascii="David" w:eastAsia="Times New Roman" w:hAnsi="David" w:cs="David"/>
          <w:b/>
          <w:bCs/>
          <w:sz w:val="24"/>
          <w:szCs w:val="24"/>
        </w:rPr>
      </w:pPr>
      <w:r w:rsidRPr="00E93A1C">
        <w:rPr>
          <w:rFonts w:ascii="Times New Roman" w:eastAsia="Times New Roman" w:hAnsi="Times New Roman" w:cs="David"/>
          <w:szCs w:val="24"/>
          <w:rtl/>
        </w:rPr>
        <w:t>נשוא המכרז הינו</w:t>
      </w:r>
      <w:r w:rsidRPr="00E93A1C">
        <w:rPr>
          <w:rFonts w:ascii="Times New Roman" w:eastAsia="Times New Roman" w:hAnsi="Times New Roman" w:cs="David" w:hint="cs"/>
          <w:szCs w:val="24"/>
          <w:rtl/>
        </w:rPr>
        <w:t xml:space="preserve"> </w:t>
      </w:r>
      <w:r w:rsidRPr="00E93A1C">
        <w:rPr>
          <w:rFonts w:ascii="David" w:eastAsia="Times New Roman" w:hAnsi="David" w:cs="David" w:hint="cs"/>
          <w:sz w:val="24"/>
          <w:szCs w:val="24"/>
          <w:rtl/>
        </w:rPr>
        <w:t xml:space="preserve">מתן שירותי ריסוס עשבי בר בתחומי המועצה בהתאם להזמנות עבודה ולהנחיות המועצה כפי שיינתנו מעת לעת </w:t>
      </w:r>
      <w:r w:rsidRPr="00E93A1C">
        <w:rPr>
          <w:rFonts w:ascii="David" w:eastAsia="Times New Roman" w:hAnsi="David" w:cs="David"/>
          <w:sz w:val="24"/>
          <w:szCs w:val="24"/>
          <w:rtl/>
        </w:rPr>
        <w:t>(להלן: "</w:t>
      </w:r>
      <w:r w:rsidRPr="00E93A1C">
        <w:rPr>
          <w:rFonts w:ascii="David" w:eastAsia="Times New Roman" w:hAnsi="David" w:cs="David"/>
          <w:b/>
          <w:bCs/>
          <w:sz w:val="24"/>
          <w:szCs w:val="24"/>
          <w:rtl/>
        </w:rPr>
        <w:t>השירותים</w:t>
      </w:r>
      <w:r w:rsidRPr="00E93A1C">
        <w:rPr>
          <w:rFonts w:ascii="David" w:eastAsia="Times New Roman" w:hAnsi="David" w:cs="David"/>
          <w:sz w:val="24"/>
          <w:szCs w:val="24"/>
          <w:rtl/>
        </w:rPr>
        <w:t xml:space="preserve">"). </w:t>
      </w:r>
    </w:p>
    <w:p w:rsidR="00E93A1C" w:rsidRPr="00E93A1C" w:rsidRDefault="00E93A1C" w:rsidP="00E93A1C">
      <w:pPr>
        <w:numPr>
          <w:ilvl w:val="1"/>
          <w:numId w:val="1"/>
        </w:numPr>
        <w:spacing w:after="0" w:line="240" w:lineRule="auto"/>
        <w:jc w:val="both"/>
        <w:rPr>
          <w:rFonts w:ascii="Times New Roman" w:eastAsia="Times New Roman" w:hAnsi="Times New Roman" w:cs="David" w:hint="cs"/>
          <w:sz w:val="24"/>
          <w:szCs w:val="24"/>
        </w:rPr>
      </w:pPr>
      <w:r w:rsidRPr="00E93A1C">
        <w:rPr>
          <w:rFonts w:ascii="Times New Roman" w:eastAsia="Times New Roman" w:hAnsi="Times New Roman" w:cs="David" w:hint="cs"/>
          <w:sz w:val="24"/>
          <w:szCs w:val="24"/>
          <w:rtl/>
        </w:rPr>
        <w:t xml:space="preserve">תקופת ההתקשרות עם הזוכה הינה ל- 12 חודשים, עם אופציה למועצה, ע"פ שיקול דעתה הבלעדי, להאריך את ההתקשרות עם הזוכה לעד 3 תקופות נוספות של עד 12 חודשים כל אחת ובלבד שסך תקופת ההתקשרות בכל מקרה לא תעלה על 4 שנים. </w:t>
      </w:r>
    </w:p>
    <w:p w:rsidR="00E93A1C" w:rsidRPr="00E93A1C" w:rsidRDefault="00E93A1C" w:rsidP="00E93A1C">
      <w:pPr>
        <w:spacing w:after="0" w:line="240" w:lineRule="auto"/>
        <w:ind w:right="142"/>
        <w:jc w:val="both"/>
        <w:rPr>
          <w:rFonts w:ascii="Tahoma" w:eastAsia="Times New Roman" w:hAnsi="Tahoma" w:cs="David"/>
          <w:sz w:val="24"/>
          <w:szCs w:val="24"/>
          <w:rtl/>
        </w:rPr>
      </w:pPr>
      <w:r w:rsidRPr="00E93A1C">
        <w:rPr>
          <w:rFonts w:ascii="Tahoma" w:eastAsia="Times New Roman" w:hAnsi="Tahoma" w:cs="David"/>
          <w:sz w:val="24"/>
          <w:szCs w:val="24"/>
          <w:rtl/>
        </w:rPr>
        <w:tab/>
        <w:t xml:space="preserve">  </w:t>
      </w:r>
      <w:r w:rsidRPr="00E93A1C">
        <w:rPr>
          <w:rFonts w:ascii="Tahoma" w:eastAsia="Times New Roman" w:hAnsi="Tahoma" w:cs="David"/>
          <w:sz w:val="24"/>
          <w:szCs w:val="24"/>
          <w:rtl/>
        </w:rPr>
        <w:tab/>
      </w:r>
      <w:r w:rsidRPr="00E93A1C">
        <w:rPr>
          <w:rFonts w:ascii="Tahoma" w:eastAsia="Times New Roman" w:hAnsi="Tahoma" w:cs="David"/>
          <w:sz w:val="24"/>
          <w:szCs w:val="24"/>
          <w:rtl/>
        </w:rPr>
        <w:tab/>
      </w:r>
      <w:r w:rsidRPr="00E93A1C">
        <w:rPr>
          <w:rFonts w:ascii="Tahoma" w:eastAsia="Times New Roman" w:hAnsi="Tahoma" w:cs="David"/>
          <w:sz w:val="24"/>
          <w:szCs w:val="24"/>
          <w:rtl/>
        </w:rPr>
        <w:tab/>
      </w:r>
    </w:p>
    <w:p w:rsidR="00E93A1C" w:rsidRPr="00E93A1C" w:rsidRDefault="00E93A1C" w:rsidP="00E93A1C">
      <w:pPr>
        <w:numPr>
          <w:ilvl w:val="0"/>
          <w:numId w:val="1"/>
        </w:numPr>
        <w:spacing w:after="0" w:line="240" w:lineRule="auto"/>
        <w:ind w:left="284" w:hanging="284"/>
        <w:jc w:val="both"/>
        <w:rPr>
          <w:rFonts w:ascii="Tahoma" w:eastAsia="Times New Roman" w:hAnsi="Tahoma" w:cs="David"/>
          <w:b/>
          <w:bCs/>
          <w:sz w:val="24"/>
          <w:szCs w:val="24"/>
          <w:rtl/>
        </w:rPr>
      </w:pPr>
      <w:r w:rsidRPr="00E93A1C">
        <w:rPr>
          <w:rFonts w:ascii="Tahoma" w:eastAsia="Times New Roman" w:hAnsi="Tahoma" w:cs="David"/>
          <w:b/>
          <w:bCs/>
          <w:sz w:val="24"/>
          <w:szCs w:val="24"/>
          <w:rtl/>
        </w:rPr>
        <w:t xml:space="preserve">תנאי השתתפות  </w:t>
      </w:r>
    </w:p>
    <w:p w:rsidR="00E93A1C" w:rsidRPr="00E93A1C" w:rsidRDefault="00E93A1C" w:rsidP="00E93A1C">
      <w:pPr>
        <w:numPr>
          <w:ilvl w:val="1"/>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sz w:val="24"/>
          <w:szCs w:val="24"/>
          <w:rtl/>
        </w:rPr>
        <w:t>יחיד או תאגיד העונים על כל התנאים המפורטים להלן במועד הגשת ההצעות במכרז:</w:t>
      </w:r>
    </w:p>
    <w:p w:rsidR="00E93A1C" w:rsidRPr="00E93A1C" w:rsidRDefault="00E93A1C" w:rsidP="00E93A1C">
      <w:pPr>
        <w:numPr>
          <w:ilvl w:val="2"/>
          <w:numId w:val="1"/>
        </w:numPr>
        <w:spacing w:before="240" w:after="0" w:line="240" w:lineRule="auto"/>
        <w:jc w:val="both"/>
        <w:rPr>
          <w:rFonts w:ascii="Times New Roman" w:eastAsia="Times New Roman" w:hAnsi="Times New Roman" w:cs="David" w:hint="cs"/>
          <w:sz w:val="24"/>
          <w:szCs w:val="24"/>
        </w:rPr>
      </w:pPr>
      <w:r w:rsidRPr="00E93A1C">
        <w:rPr>
          <w:rFonts w:ascii="Times New Roman" w:eastAsia="Times New Roman" w:hAnsi="Times New Roman" w:cs="David"/>
          <w:sz w:val="24"/>
          <w:szCs w:val="24"/>
          <w:rtl/>
        </w:rPr>
        <w:t xml:space="preserve">רשאים להשתתף במכרז קבלנים לעבודות </w:t>
      </w:r>
      <w:r w:rsidRPr="00E93A1C">
        <w:rPr>
          <w:rFonts w:ascii="Times New Roman" w:eastAsia="Times New Roman" w:hAnsi="Times New Roman" w:cs="David" w:hint="cs"/>
          <w:sz w:val="24"/>
          <w:szCs w:val="24"/>
          <w:rtl/>
        </w:rPr>
        <w:t xml:space="preserve">ריסוס </w:t>
      </w:r>
      <w:r w:rsidRPr="00E93A1C">
        <w:rPr>
          <w:rFonts w:ascii="Times New Roman" w:eastAsia="Times New Roman" w:hAnsi="Times New Roman" w:cs="David"/>
          <w:sz w:val="24"/>
          <w:szCs w:val="24"/>
          <w:rtl/>
        </w:rPr>
        <w:t xml:space="preserve">עשבי בר, בעלי </w:t>
      </w:r>
      <w:r w:rsidRPr="00E93A1C">
        <w:rPr>
          <w:rFonts w:ascii="Times New Roman" w:eastAsia="Times New Roman" w:hAnsi="Times New Roman" w:cs="David" w:hint="cs"/>
          <w:sz w:val="24"/>
          <w:szCs w:val="24"/>
          <w:rtl/>
        </w:rPr>
        <w:t>ניסיו</w:t>
      </w:r>
      <w:r w:rsidRPr="00E93A1C">
        <w:rPr>
          <w:rFonts w:ascii="Times New Roman" w:eastAsia="Times New Roman" w:hAnsi="Times New Roman" w:cs="David" w:hint="eastAsia"/>
          <w:sz w:val="24"/>
          <w:szCs w:val="24"/>
          <w:rtl/>
        </w:rPr>
        <w:t>ן</w:t>
      </w:r>
      <w:r w:rsidRPr="00E93A1C">
        <w:rPr>
          <w:rFonts w:ascii="Times New Roman" w:eastAsia="Times New Roman" w:hAnsi="Times New Roman" w:cs="David"/>
          <w:sz w:val="24"/>
          <w:szCs w:val="24"/>
          <w:rtl/>
        </w:rPr>
        <w:t xml:space="preserve"> מוכח של שנתיים לפחות</w:t>
      </w:r>
      <w:r w:rsidRPr="00E93A1C">
        <w:rPr>
          <w:rFonts w:ascii="Times New Roman" w:eastAsia="Times New Roman" w:hAnsi="Times New Roman" w:cs="David" w:hint="cs"/>
          <w:sz w:val="24"/>
          <w:szCs w:val="24"/>
          <w:rtl/>
        </w:rPr>
        <w:t xml:space="preserve"> במהלך ארבע השנים שקדמו למועד האחרון להגשת הצעות למכרז;</w:t>
      </w:r>
    </w:p>
    <w:p w:rsidR="00E93A1C" w:rsidRPr="00E93A1C" w:rsidRDefault="00E93A1C" w:rsidP="00E93A1C">
      <w:pPr>
        <w:numPr>
          <w:ilvl w:val="2"/>
          <w:numId w:val="1"/>
        </w:numPr>
        <w:spacing w:before="240" w:after="0" w:line="240" w:lineRule="auto"/>
        <w:jc w:val="both"/>
        <w:rPr>
          <w:rFonts w:ascii="Times New Roman" w:eastAsia="Times New Roman" w:hAnsi="Times New Roman" w:cs="David"/>
          <w:sz w:val="24"/>
          <w:szCs w:val="24"/>
        </w:rPr>
      </w:pPr>
      <w:r w:rsidRPr="00E93A1C">
        <w:rPr>
          <w:rFonts w:ascii="Times New Roman" w:eastAsia="Times New Roman" w:hAnsi="Times New Roman" w:cs="David" w:hint="cs"/>
          <w:sz w:val="24"/>
          <w:szCs w:val="24"/>
          <w:rtl/>
        </w:rPr>
        <w:lastRenderedPageBreak/>
        <w:t xml:space="preserve">בעלי </w:t>
      </w:r>
      <w:r w:rsidRPr="00E93A1C">
        <w:rPr>
          <w:rFonts w:ascii="Times New Roman" w:eastAsia="Times New Roman" w:hAnsi="Times New Roman" w:cs="David"/>
          <w:sz w:val="24"/>
          <w:szCs w:val="24"/>
          <w:rtl/>
        </w:rPr>
        <w:t xml:space="preserve">אישור משרד </w:t>
      </w:r>
      <w:r w:rsidRPr="00E93A1C">
        <w:rPr>
          <w:rFonts w:ascii="Times New Roman" w:eastAsia="Times New Roman" w:hAnsi="Times New Roman" w:cs="David" w:hint="cs"/>
          <w:sz w:val="24"/>
          <w:szCs w:val="24"/>
          <w:rtl/>
        </w:rPr>
        <w:t xml:space="preserve">הבריאות והגנת הסביבה </w:t>
      </w:r>
      <w:r w:rsidRPr="00E93A1C">
        <w:rPr>
          <w:rFonts w:ascii="Times New Roman" w:eastAsia="Times New Roman" w:hAnsi="Times New Roman" w:cs="David"/>
          <w:sz w:val="24"/>
          <w:szCs w:val="24"/>
          <w:rtl/>
        </w:rPr>
        <w:t>לעיסוק בתחום זה</w:t>
      </w:r>
      <w:r w:rsidRPr="00E93A1C">
        <w:rPr>
          <w:rFonts w:ascii="Times New Roman" w:eastAsia="Times New Roman" w:hAnsi="Times New Roman" w:cs="David" w:hint="cs"/>
          <w:sz w:val="24"/>
          <w:szCs w:val="24"/>
          <w:rtl/>
        </w:rPr>
        <w:t>;</w:t>
      </w:r>
    </w:p>
    <w:p w:rsidR="00E93A1C" w:rsidRPr="00E93A1C" w:rsidRDefault="00E93A1C" w:rsidP="00E93A1C">
      <w:pPr>
        <w:numPr>
          <w:ilvl w:val="2"/>
          <w:numId w:val="1"/>
        </w:numPr>
        <w:spacing w:before="240" w:after="0" w:line="240" w:lineRule="auto"/>
        <w:jc w:val="both"/>
        <w:rPr>
          <w:rFonts w:ascii="Times New Roman" w:eastAsia="Times New Roman" w:hAnsi="Times New Roman" w:cs="David" w:hint="cs"/>
          <w:sz w:val="24"/>
          <w:szCs w:val="24"/>
          <w:rtl/>
        </w:rPr>
      </w:pPr>
      <w:r w:rsidRPr="00E93A1C">
        <w:rPr>
          <w:rFonts w:ascii="Times New Roman" w:eastAsia="Times New Roman" w:hAnsi="Times New Roman" w:cs="David" w:hint="cs"/>
          <w:sz w:val="24"/>
          <w:szCs w:val="24"/>
          <w:rtl/>
        </w:rPr>
        <w:t>בעלי רישיון לעיסוק בתחום זה ברציפות במהלך 5 השנים האחרונות לפני המועד האחרון להגשת ההצעות למכרז;</w:t>
      </w:r>
    </w:p>
    <w:p w:rsidR="00E93A1C" w:rsidRPr="00E93A1C" w:rsidRDefault="00E93A1C" w:rsidP="00E93A1C">
      <w:pPr>
        <w:numPr>
          <w:ilvl w:val="2"/>
          <w:numId w:val="1"/>
        </w:numPr>
        <w:spacing w:before="240" w:after="0" w:line="240" w:lineRule="auto"/>
        <w:jc w:val="both"/>
        <w:rPr>
          <w:rFonts w:ascii="Tahoma" w:eastAsia="Times New Roman" w:hAnsi="Tahoma" w:cs="David"/>
          <w:sz w:val="24"/>
          <w:szCs w:val="24"/>
        </w:rPr>
      </w:pPr>
      <w:r w:rsidRPr="00E93A1C">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E93A1C">
        <w:rPr>
          <w:rFonts w:ascii="Tahoma" w:eastAsia="Times New Roman" w:hAnsi="Tahoma" w:cs="David"/>
          <w:sz w:val="24"/>
          <w:szCs w:val="24"/>
          <w:rtl/>
        </w:rPr>
        <w:t>התשל"ו</w:t>
      </w:r>
      <w:proofErr w:type="spellEnd"/>
      <w:r w:rsidRPr="00E93A1C">
        <w:rPr>
          <w:rFonts w:ascii="Tahoma" w:eastAsia="Times New Roman" w:hAnsi="Tahoma" w:cs="David"/>
          <w:sz w:val="24"/>
          <w:szCs w:val="24"/>
          <w:rtl/>
        </w:rPr>
        <w:t>- 1976.</w:t>
      </w:r>
    </w:p>
    <w:p w:rsidR="00E93A1C" w:rsidRPr="00E93A1C" w:rsidRDefault="00E93A1C" w:rsidP="00E93A1C">
      <w:pPr>
        <w:numPr>
          <w:ilvl w:val="1"/>
          <w:numId w:val="1"/>
        </w:numPr>
        <w:spacing w:before="240" w:after="0" w:line="240" w:lineRule="auto"/>
        <w:ind w:right="-284"/>
        <w:jc w:val="both"/>
        <w:rPr>
          <w:rFonts w:ascii="Tahoma" w:eastAsia="Times New Roman" w:hAnsi="Tahoma" w:cs="David"/>
          <w:sz w:val="24"/>
          <w:szCs w:val="24"/>
        </w:rPr>
      </w:pPr>
      <w:r w:rsidRPr="00E93A1C">
        <w:rPr>
          <w:rFonts w:ascii="Times New Roman" w:eastAsia="Times New Roman" w:hAnsi="Times New Roman" w:cs="David" w:hint="cs"/>
          <w:szCs w:val="24"/>
          <w:rtl/>
        </w:rPr>
        <w:t xml:space="preserve">המועצה תהיה רשאית, אך לא חייבת, להעדיף את הצעתו של מציע מקומי, שמרכז עסקו בתחום המועצה, על פני הצעתו של מציע, שמרכז עסקו אינו בתחום המועצה, וזאת בתנאי שהצעתו של המציע המקומי לא תהיה יקרה </w:t>
      </w:r>
      <w:proofErr w:type="spellStart"/>
      <w:r w:rsidRPr="00E93A1C">
        <w:rPr>
          <w:rFonts w:ascii="Times New Roman" w:eastAsia="Times New Roman" w:hAnsi="Times New Roman" w:cs="David" w:hint="cs"/>
          <w:szCs w:val="24"/>
          <w:rtl/>
        </w:rPr>
        <w:t>בלמעלה</w:t>
      </w:r>
      <w:proofErr w:type="spellEnd"/>
      <w:r w:rsidRPr="00E93A1C">
        <w:rPr>
          <w:rFonts w:ascii="Times New Roman" w:eastAsia="Times New Roman" w:hAnsi="Times New Roman" w:cs="David" w:hint="cs"/>
          <w:szCs w:val="24"/>
          <w:rtl/>
        </w:rPr>
        <w:t xml:space="preserve"> מ-5% (חמישה אחוזים) מהצעתו של המציע שאינו מתחום המועצה, ובתנאי שהמציע המקומי יסכים להשוות את הצעתו להצעתו של המציע שאינו מתחום המועצה. </w:t>
      </w:r>
    </w:p>
    <w:p w:rsidR="00E93A1C" w:rsidRPr="00E93A1C" w:rsidRDefault="00E93A1C" w:rsidP="00E93A1C">
      <w:pPr>
        <w:spacing w:before="240" w:after="0" w:line="240" w:lineRule="auto"/>
        <w:ind w:left="1390"/>
        <w:jc w:val="both"/>
        <w:rPr>
          <w:rFonts w:ascii="Times New Roman" w:eastAsia="Times New Roman" w:hAnsi="Times New Roman" w:cs="David"/>
          <w:szCs w:val="24"/>
          <w:rtl/>
        </w:rPr>
      </w:pPr>
      <w:r w:rsidRPr="00E93A1C">
        <w:rPr>
          <w:rFonts w:ascii="Times New Roman" w:eastAsia="Times New Roman" w:hAnsi="Times New Roman" w:cs="David" w:hint="cs"/>
          <w:szCs w:val="24"/>
          <w:rtl/>
        </w:rPr>
        <w:t xml:space="preserve">בסעיף זה: "מרכז עסקו" – בית העסק של מציע, ובמידה ולבית העסק מספר סניפים – הסניף הראשי של בית העסק. </w:t>
      </w:r>
    </w:p>
    <w:p w:rsidR="00E93A1C" w:rsidRPr="00E93A1C" w:rsidRDefault="00E93A1C" w:rsidP="00E93A1C">
      <w:pPr>
        <w:numPr>
          <w:ilvl w:val="0"/>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b/>
          <w:bCs/>
          <w:sz w:val="24"/>
          <w:szCs w:val="24"/>
          <w:rtl/>
        </w:rPr>
        <w:t>המציע יצרף להצעתו את האישורים והמסמכים הנאמנים למקור הבאים :</w:t>
      </w:r>
      <w:r w:rsidRPr="00E93A1C">
        <w:rPr>
          <w:rFonts w:ascii="Tahoma" w:eastAsia="Times New Roman" w:hAnsi="Tahoma" w:cs="David"/>
          <w:sz w:val="24"/>
          <w:szCs w:val="24"/>
          <w:rtl/>
        </w:rPr>
        <w:t xml:space="preserve"> </w:t>
      </w:r>
    </w:p>
    <w:p w:rsidR="00E93A1C" w:rsidRPr="00E93A1C" w:rsidRDefault="00E93A1C" w:rsidP="00E93A1C">
      <w:pPr>
        <w:spacing w:before="240" w:after="0" w:line="240" w:lineRule="auto"/>
        <w:ind w:left="596" w:right="-284"/>
        <w:jc w:val="both"/>
        <w:rPr>
          <w:rFonts w:ascii="Tahoma" w:eastAsia="Times New Roman" w:hAnsi="Tahoma" w:cs="David"/>
          <w:sz w:val="24"/>
          <w:szCs w:val="24"/>
        </w:rPr>
      </w:pPr>
      <w:r w:rsidRPr="00E93A1C">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E93A1C">
        <w:rPr>
          <w:rFonts w:ascii="Tahoma" w:eastAsia="Times New Roman" w:hAnsi="Tahoma" w:cs="David"/>
          <w:sz w:val="24"/>
          <w:szCs w:val="24"/>
          <w:rtl/>
        </w:rPr>
        <w:t>:</w:t>
      </w:r>
    </w:p>
    <w:p w:rsidR="00E93A1C" w:rsidRPr="00E93A1C" w:rsidRDefault="00E93A1C" w:rsidP="00E93A1C">
      <w:pPr>
        <w:numPr>
          <w:ilvl w:val="1"/>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sz w:val="24"/>
          <w:szCs w:val="24"/>
          <w:rtl/>
        </w:rPr>
        <w:t>אישור פקיד שומה או רו"ח על ניהול פנקסי חשבונות ורשומות על פי חוק עסקאות גופים ציבוריים (אכיפה וניהול חשבונות ותשלום חובת מס)</w:t>
      </w:r>
      <w:r w:rsidRPr="00E93A1C">
        <w:rPr>
          <w:rFonts w:ascii="Tahoma" w:eastAsia="Times New Roman" w:hAnsi="Tahoma" w:cs="David" w:hint="cs"/>
          <w:sz w:val="24"/>
          <w:szCs w:val="24"/>
          <w:rtl/>
        </w:rPr>
        <w:t>,</w:t>
      </w:r>
      <w:r w:rsidRPr="00E93A1C">
        <w:rPr>
          <w:rFonts w:ascii="Tahoma" w:eastAsia="Times New Roman" w:hAnsi="Tahoma" w:cs="David"/>
          <w:sz w:val="24"/>
          <w:szCs w:val="24"/>
          <w:rtl/>
        </w:rPr>
        <w:t xml:space="preserve"> </w:t>
      </w:r>
      <w:proofErr w:type="spellStart"/>
      <w:r w:rsidRPr="00E93A1C">
        <w:rPr>
          <w:rFonts w:ascii="Tahoma" w:eastAsia="Times New Roman" w:hAnsi="Tahoma" w:cs="David"/>
          <w:sz w:val="24"/>
          <w:szCs w:val="24"/>
          <w:rtl/>
        </w:rPr>
        <w:t>התשל"ו</w:t>
      </w:r>
      <w:proofErr w:type="spellEnd"/>
      <w:r w:rsidRPr="00E93A1C">
        <w:rPr>
          <w:rFonts w:ascii="Tahoma" w:eastAsia="Times New Roman" w:hAnsi="Tahoma" w:cs="David"/>
          <w:sz w:val="24"/>
          <w:szCs w:val="24"/>
          <w:rtl/>
        </w:rPr>
        <w:t xml:space="preserve"> </w:t>
      </w:r>
      <w:r w:rsidRPr="00E93A1C">
        <w:rPr>
          <w:rFonts w:ascii="Tahoma" w:eastAsia="Times New Roman" w:hAnsi="Tahoma" w:cs="David" w:hint="cs"/>
          <w:sz w:val="24"/>
          <w:szCs w:val="24"/>
          <w:rtl/>
        </w:rPr>
        <w:t>-</w:t>
      </w:r>
      <w:r w:rsidRPr="00E93A1C">
        <w:rPr>
          <w:rFonts w:ascii="Tahoma" w:eastAsia="Times New Roman" w:hAnsi="Tahoma" w:cs="David"/>
          <w:sz w:val="24"/>
          <w:szCs w:val="24"/>
          <w:rtl/>
        </w:rPr>
        <w:t xml:space="preserve"> 1976. </w:t>
      </w:r>
    </w:p>
    <w:p w:rsidR="00E93A1C" w:rsidRPr="00E93A1C" w:rsidRDefault="00E93A1C" w:rsidP="00E93A1C">
      <w:pPr>
        <w:numPr>
          <w:ilvl w:val="1"/>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hint="cs"/>
          <w:b/>
          <w:bCs/>
          <w:sz w:val="24"/>
          <w:szCs w:val="24"/>
          <w:rtl/>
        </w:rPr>
        <w:t>מציע  שהינו  תאגיד -</w:t>
      </w:r>
    </w:p>
    <w:p w:rsidR="00E93A1C" w:rsidRPr="00E93A1C" w:rsidRDefault="00E93A1C" w:rsidP="00E93A1C">
      <w:pPr>
        <w:numPr>
          <w:ilvl w:val="2"/>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sz w:val="24"/>
          <w:szCs w:val="24"/>
          <w:rtl/>
        </w:rPr>
        <w:t>המצאת תעודת רישום של התאגיד.</w:t>
      </w:r>
    </w:p>
    <w:p w:rsidR="00E93A1C" w:rsidRPr="00E93A1C" w:rsidRDefault="00E93A1C" w:rsidP="00E93A1C">
      <w:pPr>
        <w:numPr>
          <w:ilvl w:val="2"/>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E93A1C" w:rsidRPr="00E93A1C" w:rsidRDefault="00E93A1C" w:rsidP="00E93A1C">
      <w:pPr>
        <w:numPr>
          <w:ilvl w:val="2"/>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E93A1C" w:rsidRPr="00E93A1C" w:rsidRDefault="00E93A1C" w:rsidP="00E93A1C">
      <w:pPr>
        <w:numPr>
          <w:ilvl w:val="2"/>
          <w:numId w:val="1"/>
        </w:numPr>
        <w:spacing w:before="240" w:after="0" w:line="240" w:lineRule="auto"/>
        <w:ind w:right="-284"/>
        <w:jc w:val="both"/>
        <w:rPr>
          <w:rFonts w:ascii="Tahoma" w:eastAsia="Times New Roman" w:hAnsi="Tahoma" w:cs="David"/>
          <w:sz w:val="24"/>
          <w:szCs w:val="24"/>
        </w:rPr>
      </w:pPr>
      <w:r w:rsidRPr="00E93A1C">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E93A1C">
        <w:rPr>
          <w:rFonts w:ascii="Tahoma" w:eastAsia="Times New Roman" w:hAnsi="Tahoma" w:cs="David" w:hint="cs"/>
          <w:sz w:val="24"/>
          <w:szCs w:val="24"/>
          <w:rtl/>
        </w:rPr>
        <w:t>התשמ"ז</w:t>
      </w:r>
      <w:proofErr w:type="spellEnd"/>
      <w:r w:rsidRPr="00E93A1C">
        <w:rPr>
          <w:rFonts w:ascii="Tahoma" w:eastAsia="Times New Roman" w:hAnsi="Tahoma" w:cs="David" w:hint="cs"/>
          <w:sz w:val="24"/>
          <w:szCs w:val="24"/>
          <w:rtl/>
        </w:rPr>
        <w:t xml:space="preserve">- 1987 חתום על ידי </w:t>
      </w:r>
      <w:proofErr w:type="spellStart"/>
      <w:r w:rsidRPr="00E93A1C">
        <w:rPr>
          <w:rFonts w:ascii="Tahoma" w:eastAsia="Times New Roman" w:hAnsi="Tahoma" w:cs="David" w:hint="cs"/>
          <w:sz w:val="24"/>
          <w:szCs w:val="24"/>
          <w:rtl/>
        </w:rPr>
        <w:t>מורשי</w:t>
      </w:r>
      <w:proofErr w:type="spellEnd"/>
      <w:r w:rsidRPr="00E93A1C">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E93A1C" w:rsidRPr="00E93A1C" w:rsidRDefault="00E93A1C" w:rsidP="00E93A1C">
      <w:pPr>
        <w:numPr>
          <w:ilvl w:val="1"/>
          <w:numId w:val="1"/>
        </w:numPr>
        <w:spacing w:before="240" w:after="0" w:line="240" w:lineRule="auto"/>
        <w:jc w:val="both"/>
        <w:rPr>
          <w:rFonts w:ascii="Tahoma" w:eastAsia="Times New Roman" w:hAnsi="Tahoma" w:cs="David"/>
          <w:sz w:val="24"/>
          <w:szCs w:val="24"/>
        </w:rPr>
      </w:pPr>
      <w:r w:rsidRPr="00E93A1C">
        <w:rPr>
          <w:rFonts w:ascii="Tahoma" w:eastAsia="Times New Roman" w:hAnsi="Tahoma" w:cs="David"/>
          <w:sz w:val="24"/>
          <w:szCs w:val="24"/>
          <w:rtl/>
        </w:rPr>
        <w:t xml:space="preserve">מסמכים המעידים על כך שהוא עומד בתנאי הסף המפורטים בסעיף 3 לעיל, ובכלל זה המלצות. </w:t>
      </w:r>
    </w:p>
    <w:p w:rsidR="00E93A1C" w:rsidRPr="00E93A1C" w:rsidRDefault="00E93A1C" w:rsidP="00E93A1C">
      <w:pPr>
        <w:numPr>
          <w:ilvl w:val="1"/>
          <w:numId w:val="1"/>
        </w:numPr>
        <w:spacing w:before="240" w:after="0" w:line="240" w:lineRule="auto"/>
        <w:jc w:val="both"/>
        <w:rPr>
          <w:rFonts w:ascii="Tahoma" w:eastAsia="Times New Roman" w:hAnsi="Tahoma" w:cs="David"/>
          <w:sz w:val="24"/>
          <w:szCs w:val="24"/>
        </w:rPr>
      </w:pPr>
      <w:r w:rsidRPr="00E93A1C">
        <w:rPr>
          <w:rFonts w:ascii="Tahoma" w:eastAsia="Times New Roman" w:hAnsi="Tahoma" w:cs="David" w:hint="cs"/>
          <w:sz w:val="24"/>
          <w:szCs w:val="24"/>
          <w:rtl/>
        </w:rPr>
        <w:t>ערבות מכרז תקפה, חתומה ומקורית בנוסח המצורף למסמכי המכרז. לא צורפה ערבות כאמור בסעיף זה, תיפסל ההצעה ולא תידון כלל.</w:t>
      </w:r>
    </w:p>
    <w:p w:rsidR="00E93A1C" w:rsidRPr="00E93A1C" w:rsidRDefault="00E93A1C" w:rsidP="00E93A1C">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E93A1C">
        <w:rPr>
          <w:rFonts w:ascii="Times New Roman" w:eastAsia="Times New Roman" w:hAnsi="Times New Roman" w:cs="David"/>
          <w:szCs w:val="24"/>
          <w:rtl/>
        </w:rPr>
        <w:t>כל מסמכי המכרז לרבות החוזה על כל נספחיו כשהם חתומים ע"י המציע.</w:t>
      </w:r>
    </w:p>
    <w:p w:rsidR="00E93A1C" w:rsidRPr="00E93A1C" w:rsidRDefault="00E93A1C" w:rsidP="00E93A1C">
      <w:pPr>
        <w:numPr>
          <w:ilvl w:val="1"/>
          <w:numId w:val="1"/>
        </w:numPr>
        <w:tabs>
          <w:tab w:val="left" w:pos="1418"/>
          <w:tab w:val="left" w:pos="5387"/>
        </w:tabs>
        <w:spacing w:before="240" w:after="0" w:line="240" w:lineRule="auto"/>
        <w:jc w:val="both"/>
        <w:rPr>
          <w:rFonts w:ascii="Tahoma" w:eastAsia="Times New Roman" w:hAnsi="Tahoma" w:cs="David"/>
          <w:sz w:val="24"/>
          <w:szCs w:val="24"/>
        </w:rPr>
      </w:pPr>
      <w:r w:rsidRPr="00E93A1C">
        <w:rPr>
          <w:rFonts w:ascii="Tahoma" w:eastAsia="Times New Roman" w:hAnsi="Tahoma" w:cs="David"/>
          <w:sz w:val="24"/>
          <w:szCs w:val="24"/>
          <w:rtl/>
        </w:rPr>
        <w:t xml:space="preserve">כל מסמכי ההבהרה, ו/או תיקונים ו/או עדכונים שיופצו על ידי המועצה עד למועד הגשת המכרז כשהם </w:t>
      </w:r>
      <w:r w:rsidRPr="00E93A1C">
        <w:rPr>
          <w:rFonts w:ascii="Times New Roman" w:eastAsia="Times New Roman" w:hAnsi="Times New Roman" w:cs="David"/>
          <w:szCs w:val="24"/>
          <w:rtl/>
        </w:rPr>
        <w:t>חתומים</w:t>
      </w:r>
      <w:r w:rsidRPr="00E93A1C">
        <w:rPr>
          <w:rFonts w:ascii="Tahoma" w:eastAsia="Times New Roman" w:hAnsi="Tahoma" w:cs="David"/>
          <w:sz w:val="24"/>
          <w:szCs w:val="24"/>
          <w:rtl/>
        </w:rPr>
        <w:t xml:space="preserve">  בחותמת וחתימה על כל דף בידי המציע, ויכניסם למעטפה המצורפת למכרז זה.</w:t>
      </w:r>
    </w:p>
    <w:p w:rsidR="00E93A1C" w:rsidRPr="00E93A1C" w:rsidRDefault="00E93A1C" w:rsidP="00E93A1C">
      <w:pPr>
        <w:numPr>
          <w:ilvl w:val="0"/>
          <w:numId w:val="1"/>
        </w:numPr>
        <w:spacing w:before="240" w:after="0" w:line="240" w:lineRule="auto"/>
        <w:ind w:left="284" w:right="-284" w:hanging="284"/>
        <w:jc w:val="both"/>
        <w:rPr>
          <w:rFonts w:ascii="Tahoma" w:eastAsia="Times New Roman" w:hAnsi="Tahoma" w:cs="David"/>
          <w:sz w:val="24"/>
          <w:szCs w:val="24"/>
        </w:rPr>
      </w:pPr>
      <w:r w:rsidRPr="00E93A1C">
        <w:rPr>
          <w:rFonts w:ascii="Tahoma" w:eastAsia="Times New Roman" w:hAnsi="Tahoma" w:cs="David"/>
          <w:b/>
          <w:bCs/>
          <w:sz w:val="24"/>
          <w:szCs w:val="24"/>
          <w:rtl/>
        </w:rPr>
        <w:t xml:space="preserve">הגשת ההצעות   </w:t>
      </w:r>
    </w:p>
    <w:p w:rsidR="00E93A1C" w:rsidRPr="00E93A1C" w:rsidRDefault="00E93A1C" w:rsidP="00E93A1C">
      <w:pPr>
        <w:numPr>
          <w:ilvl w:val="1"/>
          <w:numId w:val="1"/>
        </w:numPr>
        <w:spacing w:before="240" w:after="0" w:line="240" w:lineRule="auto"/>
        <w:jc w:val="both"/>
        <w:rPr>
          <w:rFonts w:ascii="Times New Roman" w:eastAsia="Times New Roman" w:hAnsi="Times New Roman" w:cs="David"/>
          <w:szCs w:val="24"/>
        </w:rPr>
      </w:pPr>
      <w:r w:rsidRPr="00E93A1C">
        <w:rPr>
          <w:rFonts w:ascii="Times New Roman" w:eastAsia="Times New Roman" w:hAnsi="Times New Roman" w:cs="David" w:hint="cs"/>
          <w:szCs w:val="24"/>
          <w:rtl/>
        </w:rPr>
        <w:t>המכרז ייערך בשיטת הנחה ועל המציע לנקוב בשיעורה של ההנחה שהוא מציע בתמורה למתן כלל השירותים המפורטים להלן ובתנאי ששיעור ההנחה לא יעלה על מחירי המקסימום.</w:t>
      </w:r>
    </w:p>
    <w:p w:rsidR="00E93A1C" w:rsidRPr="00E93A1C" w:rsidRDefault="00E93A1C" w:rsidP="00E93A1C">
      <w:pPr>
        <w:numPr>
          <w:ilvl w:val="1"/>
          <w:numId w:val="1"/>
        </w:numPr>
        <w:spacing w:before="240" w:after="0" w:line="240" w:lineRule="auto"/>
        <w:jc w:val="both"/>
        <w:rPr>
          <w:rFonts w:ascii="David" w:eastAsia="Times New Roman" w:hAnsi="David" w:cs="David"/>
          <w:b/>
          <w:bCs/>
          <w:sz w:val="24"/>
          <w:szCs w:val="24"/>
          <w:rtl/>
        </w:rPr>
      </w:pPr>
      <w:r w:rsidRPr="00E93A1C">
        <w:rPr>
          <w:rFonts w:ascii="Times New Roman" w:eastAsia="Times New Roman" w:hAnsi="Times New Roman" w:cs="David" w:hint="cs"/>
          <w:sz w:val="24"/>
          <w:szCs w:val="24"/>
          <w:rtl/>
        </w:rPr>
        <w:t xml:space="preserve">על המציע </w:t>
      </w:r>
      <w:r w:rsidRPr="00E93A1C">
        <w:rPr>
          <w:rFonts w:ascii="Times New Roman" w:eastAsia="Times New Roman" w:hAnsi="Times New Roman" w:cs="David"/>
          <w:szCs w:val="24"/>
          <w:rtl/>
        </w:rPr>
        <w:t xml:space="preserve">לציין על גבי טופס ההצעה המצורף </w:t>
      </w:r>
      <w:r w:rsidRPr="00E93A1C">
        <w:rPr>
          <w:rFonts w:ascii="Times New Roman" w:eastAsia="Times New Roman" w:hAnsi="Times New Roman" w:cs="David"/>
          <w:b/>
          <w:bCs/>
          <w:szCs w:val="24"/>
          <w:u w:val="single"/>
          <w:rtl/>
        </w:rPr>
        <w:t>כ</w:t>
      </w:r>
      <w:r w:rsidRPr="00E93A1C">
        <w:rPr>
          <w:rFonts w:ascii="Times New Roman" w:eastAsia="Times New Roman" w:hAnsi="Times New Roman" w:cs="David" w:hint="cs"/>
          <w:b/>
          <w:bCs/>
          <w:szCs w:val="24"/>
          <w:u w:val="single"/>
          <w:rtl/>
        </w:rPr>
        <w:t>נספח</w:t>
      </w:r>
      <w:r w:rsidRPr="00E93A1C">
        <w:rPr>
          <w:rFonts w:ascii="Times New Roman" w:eastAsia="Times New Roman" w:hAnsi="Times New Roman" w:cs="David"/>
          <w:b/>
          <w:bCs/>
          <w:szCs w:val="24"/>
          <w:u w:val="single"/>
          <w:rtl/>
        </w:rPr>
        <w:t xml:space="preserve"> </w:t>
      </w:r>
      <w:r w:rsidRPr="00E93A1C">
        <w:rPr>
          <w:rFonts w:ascii="Times New Roman" w:eastAsia="Times New Roman" w:hAnsi="Times New Roman" w:cs="David" w:hint="cs"/>
          <w:b/>
          <w:bCs/>
          <w:szCs w:val="24"/>
          <w:u w:val="single"/>
          <w:rtl/>
        </w:rPr>
        <w:t>א</w:t>
      </w:r>
      <w:r w:rsidRPr="00E93A1C">
        <w:rPr>
          <w:rFonts w:ascii="Times New Roman" w:eastAsia="Times New Roman" w:hAnsi="Times New Roman" w:cs="David"/>
          <w:b/>
          <w:bCs/>
          <w:szCs w:val="24"/>
          <w:u w:val="single"/>
          <w:rtl/>
        </w:rPr>
        <w:t>'</w:t>
      </w:r>
      <w:r w:rsidRPr="00E93A1C">
        <w:rPr>
          <w:rFonts w:ascii="Times New Roman" w:eastAsia="Times New Roman" w:hAnsi="Times New Roman" w:cs="David"/>
          <w:szCs w:val="24"/>
          <w:rtl/>
        </w:rPr>
        <w:t xml:space="preserve">  למסמכי המכרז את </w:t>
      </w:r>
      <w:r w:rsidRPr="00E93A1C">
        <w:rPr>
          <w:rFonts w:ascii="Times New Roman" w:eastAsia="Times New Roman" w:hAnsi="Times New Roman" w:cs="David" w:hint="cs"/>
          <w:szCs w:val="24"/>
          <w:rtl/>
        </w:rPr>
        <w:t xml:space="preserve">שיעור ההנחה באחוזים </w:t>
      </w:r>
      <w:r w:rsidRPr="00E93A1C">
        <w:rPr>
          <w:rFonts w:ascii="Times New Roman" w:eastAsia="Times New Roman" w:hAnsi="Times New Roman" w:cs="David" w:hint="cs"/>
          <w:b/>
          <w:bCs/>
          <w:szCs w:val="24"/>
          <w:rtl/>
        </w:rPr>
        <w:t>מ</w:t>
      </w:r>
      <w:r w:rsidRPr="00E93A1C">
        <w:rPr>
          <w:rFonts w:ascii="David" w:eastAsia="Times New Roman" w:hAnsi="David" w:cs="David"/>
          <w:b/>
          <w:bCs/>
          <w:sz w:val="24"/>
          <w:szCs w:val="24"/>
          <w:rtl/>
        </w:rPr>
        <w:t>מחיר</w:t>
      </w:r>
      <w:r w:rsidRPr="00E93A1C">
        <w:rPr>
          <w:rFonts w:ascii="David" w:eastAsia="Times New Roman" w:hAnsi="David" w:cs="David"/>
          <w:sz w:val="24"/>
          <w:szCs w:val="24"/>
          <w:rtl/>
        </w:rPr>
        <w:t xml:space="preserve"> </w:t>
      </w:r>
      <w:r w:rsidRPr="00E93A1C">
        <w:rPr>
          <w:rFonts w:ascii="David" w:eastAsia="Times New Roman" w:hAnsi="David" w:cs="David"/>
          <w:b/>
          <w:bCs/>
          <w:sz w:val="24"/>
          <w:szCs w:val="24"/>
          <w:rtl/>
        </w:rPr>
        <w:t>המקסימום</w:t>
      </w:r>
      <w:r w:rsidRPr="00E93A1C">
        <w:rPr>
          <w:rFonts w:ascii="David" w:eastAsia="Times New Roman" w:hAnsi="David" w:cs="David"/>
          <w:sz w:val="24"/>
          <w:szCs w:val="24"/>
          <w:rtl/>
        </w:rPr>
        <w:t xml:space="preserve"> בגין </w:t>
      </w:r>
      <w:r w:rsidRPr="00E93A1C">
        <w:rPr>
          <w:rFonts w:ascii="David" w:eastAsia="Times New Roman" w:hAnsi="David" w:cs="David" w:hint="cs"/>
          <w:sz w:val="24"/>
          <w:szCs w:val="24"/>
          <w:rtl/>
        </w:rPr>
        <w:t xml:space="preserve">כל אחד מהשירותים הבאים </w:t>
      </w:r>
      <w:r w:rsidRPr="00E93A1C">
        <w:rPr>
          <w:rFonts w:ascii="David" w:eastAsia="Times New Roman" w:hAnsi="David" w:cs="David"/>
          <w:sz w:val="24"/>
          <w:szCs w:val="24"/>
          <w:rtl/>
        </w:rPr>
        <w:t>מכלול השירותים</w:t>
      </w:r>
      <w:r w:rsidRPr="00E93A1C">
        <w:rPr>
          <w:rFonts w:ascii="David" w:eastAsia="Times New Roman" w:hAnsi="David" w:cs="David" w:hint="cs"/>
          <w:b/>
          <w:bCs/>
          <w:sz w:val="24"/>
          <w:szCs w:val="24"/>
          <w:rtl/>
        </w:rPr>
        <w:t xml:space="preserve"> על פי נספח תכנית העבודה השנתית כלהלן.</w:t>
      </w:r>
    </w:p>
    <w:p w:rsidR="00E93A1C" w:rsidRPr="00E93A1C" w:rsidRDefault="00E93A1C" w:rsidP="00E93A1C">
      <w:pPr>
        <w:spacing w:before="240" w:after="100" w:afterAutospacing="1" w:line="240" w:lineRule="auto"/>
        <w:contextualSpacing/>
        <w:jc w:val="both"/>
        <w:rPr>
          <w:rFonts w:ascii="David" w:eastAsia="Calibri" w:hAnsi="David" w:cs="David"/>
          <w:b/>
          <w:bCs/>
          <w:sz w:val="28"/>
          <w:szCs w:val="24"/>
          <w:rtl/>
        </w:rPr>
      </w:pPr>
    </w:p>
    <w:p w:rsidR="00E93A1C" w:rsidRPr="00E93A1C" w:rsidRDefault="00E93A1C" w:rsidP="00E93A1C">
      <w:pPr>
        <w:spacing w:before="240" w:after="100" w:afterAutospacing="1" w:line="240" w:lineRule="auto"/>
        <w:contextualSpacing/>
        <w:jc w:val="both"/>
        <w:rPr>
          <w:rFonts w:ascii="David" w:eastAsia="Calibri" w:hAnsi="David" w:cs="David"/>
          <w:b/>
          <w:bCs/>
          <w:sz w:val="28"/>
          <w:szCs w:val="24"/>
          <w:rtl/>
        </w:rPr>
      </w:pPr>
      <w:r w:rsidRPr="00E93A1C">
        <w:rPr>
          <w:rFonts w:ascii="David" w:eastAsia="Calibri" w:hAnsi="David" w:cs="David" w:hint="cs"/>
          <w:b/>
          <w:bCs/>
          <w:sz w:val="28"/>
          <w:szCs w:val="24"/>
          <w:rtl/>
        </w:rPr>
        <w:t>מחירי הבסיס ("מחירי המקסימום"):</w:t>
      </w:r>
    </w:p>
    <w:p w:rsidR="00E93A1C" w:rsidRPr="00E93A1C" w:rsidRDefault="00E93A1C" w:rsidP="00E93A1C">
      <w:pPr>
        <w:spacing w:before="240" w:after="100" w:afterAutospacing="1" w:line="240" w:lineRule="auto"/>
        <w:contextualSpacing/>
        <w:jc w:val="both"/>
        <w:rPr>
          <w:rFonts w:ascii="David" w:eastAsia="Calibri" w:hAnsi="David" w:cs="David" w:hint="cs"/>
          <w:b/>
          <w:bCs/>
          <w:sz w:val="28"/>
          <w:szCs w:val="24"/>
          <w:rtl/>
        </w:rPr>
      </w:pPr>
    </w:p>
    <w:tbl>
      <w:tblPr>
        <w:bidiVisual/>
        <w:tblW w:w="7569" w:type="dxa"/>
        <w:tblInd w:w="-98" w:type="dxa"/>
        <w:tblCellMar>
          <w:left w:w="0" w:type="dxa"/>
          <w:right w:w="0" w:type="dxa"/>
        </w:tblCellMar>
        <w:tblLook w:val="04A0" w:firstRow="1" w:lastRow="0" w:firstColumn="1" w:lastColumn="0" w:noHBand="0" w:noVBand="1"/>
      </w:tblPr>
      <w:tblGrid>
        <w:gridCol w:w="984"/>
        <w:gridCol w:w="4175"/>
        <w:gridCol w:w="2410"/>
      </w:tblGrid>
      <w:tr w:rsidR="00E93A1C" w:rsidRPr="00E93A1C" w:rsidTr="00E16877">
        <w:tc>
          <w:tcPr>
            <w:tcW w:w="984" w:type="dxa"/>
            <w:tcBorders>
              <w:top w:val="single" w:sz="8" w:space="0" w:color="auto"/>
              <w:left w:val="single" w:sz="8" w:space="0" w:color="auto"/>
              <w:bottom w:val="single" w:sz="8" w:space="0" w:color="auto"/>
              <w:right w:val="single" w:sz="8" w:space="0" w:color="auto"/>
            </w:tcBorders>
          </w:tcPr>
          <w:p w:rsidR="00E93A1C" w:rsidRPr="00E93A1C" w:rsidRDefault="00E93A1C" w:rsidP="00E93A1C">
            <w:pPr>
              <w:spacing w:after="0" w:line="240" w:lineRule="auto"/>
              <w:rPr>
                <w:rFonts w:ascii="Arial" w:eastAsia="Times New Roman" w:hAnsi="Arial" w:cs="David"/>
                <w:b/>
                <w:bCs/>
                <w:szCs w:val="24"/>
                <w:rtl/>
              </w:rPr>
            </w:pPr>
            <w:proofErr w:type="spellStart"/>
            <w:r w:rsidRPr="00E93A1C">
              <w:rPr>
                <w:rFonts w:ascii="Arial" w:eastAsia="Times New Roman" w:hAnsi="Arial" w:cs="David" w:hint="cs"/>
                <w:b/>
                <w:bCs/>
                <w:szCs w:val="24"/>
                <w:rtl/>
              </w:rPr>
              <w:t>מס"ד</w:t>
            </w:r>
            <w:proofErr w:type="spellEnd"/>
          </w:p>
        </w:tc>
        <w:tc>
          <w:tcPr>
            <w:tcW w:w="4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3A1C" w:rsidRPr="00E93A1C" w:rsidRDefault="00E93A1C" w:rsidP="00E93A1C">
            <w:pPr>
              <w:spacing w:after="0" w:line="240" w:lineRule="auto"/>
              <w:jc w:val="center"/>
              <w:rPr>
                <w:rFonts w:ascii="Arial" w:eastAsia="Times New Roman" w:hAnsi="Arial" w:cs="David"/>
                <w:b/>
                <w:bCs/>
              </w:rPr>
            </w:pPr>
            <w:r w:rsidRPr="00E93A1C">
              <w:rPr>
                <w:rFonts w:ascii="Arial" w:eastAsia="Times New Roman" w:hAnsi="Arial" w:cs="David" w:hint="cs"/>
                <w:b/>
                <w:bCs/>
                <w:szCs w:val="24"/>
                <w:rtl/>
              </w:rPr>
              <w:t>השירות</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3A1C" w:rsidRPr="00E93A1C" w:rsidRDefault="00E93A1C" w:rsidP="00E93A1C">
            <w:pPr>
              <w:spacing w:after="0" w:line="240" w:lineRule="auto"/>
              <w:jc w:val="center"/>
              <w:rPr>
                <w:rFonts w:ascii="Times New Roman" w:eastAsia="Times New Roman" w:hAnsi="Times New Roman" w:cs="David"/>
                <w:b/>
                <w:bCs/>
                <w:szCs w:val="24"/>
                <w:rtl/>
              </w:rPr>
            </w:pPr>
            <w:r w:rsidRPr="00E93A1C">
              <w:rPr>
                <w:rFonts w:ascii="Arial" w:eastAsia="Times New Roman" w:hAnsi="Arial" w:cs="David" w:hint="cs"/>
                <w:b/>
                <w:bCs/>
                <w:szCs w:val="24"/>
                <w:rtl/>
              </w:rPr>
              <w:t>מחיר</w:t>
            </w:r>
          </w:p>
          <w:p w:rsidR="00E93A1C" w:rsidRPr="00E93A1C" w:rsidRDefault="00E93A1C" w:rsidP="00E93A1C">
            <w:pPr>
              <w:spacing w:after="0" w:line="240" w:lineRule="auto"/>
              <w:jc w:val="center"/>
              <w:rPr>
                <w:rFonts w:ascii="Arial" w:eastAsia="Times New Roman" w:hAnsi="Arial" w:cs="David"/>
                <w:b/>
                <w:bCs/>
                <w:szCs w:val="24"/>
              </w:rPr>
            </w:pPr>
            <w:r w:rsidRPr="00E93A1C">
              <w:rPr>
                <w:rFonts w:ascii="Times New Roman" w:eastAsia="Times New Roman" w:hAnsi="Times New Roman" w:cs="David" w:hint="cs"/>
                <w:b/>
                <w:bCs/>
                <w:szCs w:val="24"/>
                <w:rtl/>
              </w:rPr>
              <w:t>בשקלים חדשים (כולל מע"מ)</w:t>
            </w:r>
          </w:p>
        </w:tc>
      </w:tr>
      <w:tr w:rsidR="00E93A1C" w:rsidRPr="00E93A1C" w:rsidTr="00E16877">
        <w:tc>
          <w:tcPr>
            <w:tcW w:w="984" w:type="dxa"/>
            <w:tcBorders>
              <w:top w:val="nil"/>
              <w:left w:val="single" w:sz="8" w:space="0" w:color="auto"/>
              <w:bottom w:val="single" w:sz="8" w:space="0" w:color="auto"/>
              <w:right w:val="single" w:sz="8" w:space="0" w:color="auto"/>
            </w:tcBorders>
          </w:tcPr>
          <w:p w:rsidR="00E93A1C" w:rsidRPr="00E93A1C" w:rsidRDefault="00E93A1C" w:rsidP="00E93A1C">
            <w:pPr>
              <w:spacing w:after="0" w:line="240" w:lineRule="auto"/>
              <w:jc w:val="center"/>
              <w:rPr>
                <w:rFonts w:ascii="Arial" w:eastAsia="Times New Roman" w:hAnsi="Arial" w:cs="David"/>
                <w:szCs w:val="24"/>
                <w:rtl/>
              </w:rPr>
            </w:pPr>
            <w:r w:rsidRPr="00E93A1C">
              <w:rPr>
                <w:rFonts w:ascii="Arial" w:eastAsia="Times New Roman" w:hAnsi="Arial" w:cs="David" w:hint="cs"/>
                <w:szCs w:val="24"/>
                <w:rtl/>
              </w:rPr>
              <w:t>1</w:t>
            </w:r>
          </w:p>
        </w:tc>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A1C" w:rsidRPr="00E93A1C" w:rsidRDefault="00E93A1C" w:rsidP="00E93A1C">
            <w:pPr>
              <w:spacing w:after="0" w:line="240" w:lineRule="auto"/>
              <w:jc w:val="both"/>
              <w:rPr>
                <w:rFonts w:ascii="Arial" w:eastAsia="Times New Roman" w:hAnsi="Arial" w:cs="David"/>
                <w:szCs w:val="24"/>
              </w:rPr>
            </w:pPr>
            <w:r w:rsidRPr="00E93A1C">
              <w:rPr>
                <w:rFonts w:ascii="Arial" w:eastAsia="Times New Roman" w:hAnsi="Arial" w:cs="David" w:hint="cs"/>
                <w:szCs w:val="24"/>
                <w:rtl/>
              </w:rPr>
              <w:t>טיפול מקיף ומלא בדונם</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93A1C" w:rsidRPr="00E93A1C" w:rsidRDefault="00E93A1C" w:rsidP="00E93A1C">
            <w:pPr>
              <w:spacing w:after="0" w:line="240" w:lineRule="auto"/>
              <w:jc w:val="both"/>
              <w:rPr>
                <w:rFonts w:ascii="Arial" w:eastAsia="Times New Roman" w:hAnsi="Arial" w:cs="David"/>
                <w:szCs w:val="24"/>
              </w:rPr>
            </w:pPr>
            <w:r w:rsidRPr="00E93A1C">
              <w:rPr>
                <w:rFonts w:ascii="Arial" w:eastAsia="Times New Roman" w:hAnsi="Arial" w:cs="David" w:hint="cs"/>
                <w:szCs w:val="24"/>
                <w:rtl/>
              </w:rPr>
              <w:t>210</w:t>
            </w:r>
          </w:p>
        </w:tc>
      </w:tr>
      <w:tr w:rsidR="00E93A1C" w:rsidRPr="00E93A1C" w:rsidTr="00E16877">
        <w:tc>
          <w:tcPr>
            <w:tcW w:w="984" w:type="dxa"/>
            <w:tcBorders>
              <w:top w:val="nil"/>
              <w:left w:val="single" w:sz="8" w:space="0" w:color="auto"/>
              <w:bottom w:val="single" w:sz="8" w:space="0" w:color="auto"/>
              <w:right w:val="single" w:sz="8" w:space="0" w:color="auto"/>
            </w:tcBorders>
          </w:tcPr>
          <w:p w:rsidR="00E93A1C" w:rsidRPr="00E93A1C" w:rsidRDefault="00E93A1C" w:rsidP="00E93A1C">
            <w:pPr>
              <w:spacing w:after="0" w:line="240" w:lineRule="auto"/>
              <w:jc w:val="center"/>
              <w:rPr>
                <w:rFonts w:ascii="Arial" w:eastAsia="Times New Roman" w:hAnsi="Arial" w:cs="David"/>
                <w:szCs w:val="24"/>
                <w:rtl/>
              </w:rPr>
            </w:pPr>
            <w:r w:rsidRPr="00E93A1C">
              <w:rPr>
                <w:rFonts w:ascii="Arial" w:eastAsia="Times New Roman" w:hAnsi="Arial" w:cs="David" w:hint="cs"/>
                <w:szCs w:val="24"/>
                <w:rtl/>
              </w:rPr>
              <w:t>2</w:t>
            </w:r>
          </w:p>
        </w:tc>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A1C" w:rsidRPr="00E93A1C" w:rsidRDefault="00E93A1C" w:rsidP="00E93A1C">
            <w:pPr>
              <w:tabs>
                <w:tab w:val="left" w:pos="1418"/>
                <w:tab w:val="left" w:pos="5387"/>
              </w:tabs>
              <w:spacing w:after="0" w:line="240" w:lineRule="auto"/>
              <w:jc w:val="both"/>
              <w:rPr>
                <w:rFonts w:ascii="Arial" w:eastAsia="Times New Roman" w:hAnsi="Arial" w:cs="David"/>
                <w:szCs w:val="24"/>
              </w:rPr>
            </w:pPr>
            <w:r w:rsidRPr="00E93A1C">
              <w:rPr>
                <w:rFonts w:ascii="Times New Roman" w:eastAsia="Times New Roman" w:hAnsi="Times New Roman" w:cs="David"/>
                <w:szCs w:val="24"/>
                <w:rtl/>
              </w:rPr>
              <w:t>יום עבודה</w:t>
            </w:r>
            <w:r w:rsidRPr="00E93A1C">
              <w:rPr>
                <w:rFonts w:ascii="Times New Roman" w:eastAsia="Times New Roman" w:hAnsi="Times New Roman" w:cs="David" w:hint="cs"/>
                <w:szCs w:val="24"/>
                <w:rtl/>
              </w:rPr>
              <w:t xml:space="preserve"> רגיל</w:t>
            </w:r>
            <w:r w:rsidRPr="00E93A1C">
              <w:rPr>
                <w:rFonts w:ascii="Arial" w:eastAsia="Times New Roman" w:hAnsi="Arial" w:cs="David" w:hint="cs"/>
                <w:szCs w:val="24"/>
                <w:rtl/>
              </w:rPr>
              <w:t xml:space="preserve"> 8 שעות עבודה לפחות (צוות של       שני עובדים לפחות)</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E93A1C" w:rsidRPr="00E93A1C" w:rsidRDefault="00E93A1C" w:rsidP="00E93A1C">
            <w:pPr>
              <w:spacing w:after="0" w:line="240" w:lineRule="auto"/>
              <w:jc w:val="both"/>
              <w:rPr>
                <w:rFonts w:ascii="Arial" w:eastAsia="Times New Roman" w:hAnsi="Arial" w:cs="David"/>
                <w:szCs w:val="24"/>
              </w:rPr>
            </w:pPr>
            <w:r w:rsidRPr="00E93A1C">
              <w:rPr>
                <w:rFonts w:ascii="Arial" w:eastAsia="Times New Roman" w:hAnsi="Arial" w:cs="David" w:hint="cs"/>
                <w:szCs w:val="24"/>
                <w:rtl/>
              </w:rPr>
              <w:t>1500</w:t>
            </w:r>
          </w:p>
        </w:tc>
      </w:tr>
      <w:tr w:rsidR="00E93A1C" w:rsidRPr="00E93A1C" w:rsidTr="00E16877">
        <w:tc>
          <w:tcPr>
            <w:tcW w:w="984" w:type="dxa"/>
            <w:tcBorders>
              <w:top w:val="single" w:sz="4" w:space="0" w:color="auto"/>
              <w:left w:val="single" w:sz="4" w:space="0" w:color="auto"/>
              <w:bottom w:val="single" w:sz="4" w:space="0" w:color="auto"/>
              <w:right w:val="single" w:sz="4" w:space="0" w:color="auto"/>
            </w:tcBorders>
          </w:tcPr>
          <w:p w:rsidR="00E93A1C" w:rsidRPr="00E93A1C" w:rsidRDefault="00E93A1C" w:rsidP="00E93A1C">
            <w:pPr>
              <w:spacing w:after="0" w:line="240" w:lineRule="auto"/>
              <w:jc w:val="center"/>
              <w:rPr>
                <w:rFonts w:ascii="Arial" w:eastAsia="Times New Roman" w:hAnsi="Arial" w:cs="David" w:hint="cs"/>
                <w:szCs w:val="24"/>
                <w:rtl/>
              </w:rPr>
            </w:pPr>
            <w:r w:rsidRPr="00E93A1C">
              <w:rPr>
                <w:rFonts w:ascii="Arial" w:eastAsia="Times New Roman" w:hAnsi="Arial" w:cs="David" w:hint="cs"/>
                <w:szCs w:val="24"/>
                <w:rtl/>
              </w:rPr>
              <w:t>3</w:t>
            </w:r>
          </w:p>
        </w:tc>
        <w:tc>
          <w:tcPr>
            <w:tcW w:w="4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3A1C" w:rsidRPr="00E93A1C" w:rsidRDefault="00E93A1C" w:rsidP="00E93A1C">
            <w:pPr>
              <w:spacing w:after="0" w:line="240" w:lineRule="auto"/>
              <w:jc w:val="both"/>
              <w:rPr>
                <w:rFonts w:ascii="Times New Roman" w:eastAsia="Times New Roman" w:hAnsi="Times New Roman" w:cs="David"/>
                <w:szCs w:val="24"/>
                <w:rtl/>
              </w:rPr>
            </w:pPr>
            <w:r w:rsidRPr="00E93A1C">
              <w:rPr>
                <w:rFonts w:ascii="Times New Roman" w:eastAsia="Times New Roman" w:hAnsi="Times New Roman" w:cs="David" w:hint="cs"/>
                <w:szCs w:val="24"/>
                <w:rtl/>
              </w:rPr>
              <w:t xml:space="preserve">יום עבודת צוות </w:t>
            </w:r>
            <w:proofErr w:type="spellStart"/>
            <w:r w:rsidRPr="00E93A1C">
              <w:rPr>
                <w:rFonts w:ascii="Times New Roman" w:eastAsia="Times New Roman" w:hAnsi="Times New Roman" w:cs="David" w:hint="cs"/>
                <w:szCs w:val="24"/>
                <w:rtl/>
              </w:rPr>
              <w:t>חרמוש</w:t>
            </w:r>
            <w:proofErr w:type="spellEnd"/>
            <w:r w:rsidRPr="00E93A1C">
              <w:rPr>
                <w:rFonts w:ascii="Times New Roman" w:eastAsia="Times New Roman" w:hAnsi="Times New Roman" w:cs="David" w:hint="cs"/>
                <w:szCs w:val="24"/>
                <w:rtl/>
              </w:rPr>
              <w:t xml:space="preserve"> 8 שעות עבודה לפחות (לפחות 3 עובדים)</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3A1C" w:rsidRPr="00E93A1C" w:rsidRDefault="00E93A1C" w:rsidP="00E93A1C">
            <w:pPr>
              <w:spacing w:after="0" w:line="240" w:lineRule="auto"/>
              <w:jc w:val="both"/>
              <w:rPr>
                <w:rFonts w:ascii="Arial" w:eastAsia="Times New Roman" w:hAnsi="Arial" w:cs="David" w:hint="cs"/>
                <w:szCs w:val="24"/>
                <w:rtl/>
              </w:rPr>
            </w:pPr>
            <w:r w:rsidRPr="00E93A1C">
              <w:rPr>
                <w:rFonts w:ascii="Arial" w:eastAsia="Times New Roman" w:hAnsi="Arial" w:cs="David" w:hint="cs"/>
                <w:szCs w:val="24"/>
                <w:rtl/>
              </w:rPr>
              <w:t>2,200</w:t>
            </w:r>
          </w:p>
        </w:tc>
      </w:tr>
      <w:tr w:rsidR="00E93A1C" w:rsidRPr="00E93A1C" w:rsidTr="00E16877">
        <w:tc>
          <w:tcPr>
            <w:tcW w:w="984" w:type="dxa"/>
            <w:tcBorders>
              <w:top w:val="nil"/>
              <w:left w:val="single" w:sz="8" w:space="0" w:color="auto"/>
              <w:bottom w:val="single" w:sz="4" w:space="0" w:color="auto"/>
              <w:right w:val="single" w:sz="8" w:space="0" w:color="auto"/>
            </w:tcBorders>
          </w:tcPr>
          <w:p w:rsidR="00E93A1C" w:rsidRPr="00E93A1C" w:rsidRDefault="00E93A1C" w:rsidP="00E93A1C">
            <w:pPr>
              <w:spacing w:after="0" w:line="240" w:lineRule="auto"/>
              <w:jc w:val="center"/>
              <w:rPr>
                <w:rFonts w:ascii="Arial" w:eastAsia="Times New Roman" w:hAnsi="Arial" w:cs="David"/>
                <w:szCs w:val="24"/>
                <w:rtl/>
              </w:rPr>
            </w:pPr>
            <w:r w:rsidRPr="00E93A1C">
              <w:rPr>
                <w:rFonts w:ascii="Arial" w:eastAsia="Times New Roman" w:hAnsi="Arial" w:cs="David" w:hint="cs"/>
                <w:szCs w:val="24"/>
                <w:rtl/>
              </w:rPr>
              <w:t>4</w:t>
            </w:r>
          </w:p>
        </w:tc>
        <w:tc>
          <w:tcPr>
            <w:tcW w:w="417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3A1C" w:rsidRPr="00E93A1C" w:rsidRDefault="00E93A1C" w:rsidP="00E93A1C">
            <w:pPr>
              <w:spacing w:after="0" w:line="240" w:lineRule="auto"/>
              <w:jc w:val="both"/>
              <w:rPr>
                <w:rFonts w:ascii="Arial" w:eastAsia="Times New Roman" w:hAnsi="Arial" w:cs="David"/>
                <w:szCs w:val="24"/>
              </w:rPr>
            </w:pPr>
            <w:r w:rsidRPr="00E93A1C">
              <w:rPr>
                <w:rFonts w:ascii="Times New Roman" w:eastAsia="Times New Roman" w:hAnsi="Times New Roman" w:cs="David"/>
                <w:szCs w:val="24"/>
                <w:rtl/>
              </w:rPr>
              <w:t>יום עבודה</w:t>
            </w:r>
            <w:r w:rsidRPr="00E93A1C">
              <w:rPr>
                <w:rFonts w:ascii="Arial" w:eastAsia="Times New Roman" w:hAnsi="Arial" w:cs="David" w:hint="cs"/>
                <w:szCs w:val="24"/>
                <w:rtl/>
              </w:rPr>
              <w:t xml:space="preserve"> 8 שעות לפחות </w:t>
            </w:r>
            <w:proofErr w:type="spellStart"/>
            <w:r w:rsidRPr="00E93A1C">
              <w:rPr>
                <w:rFonts w:ascii="Arial" w:eastAsia="Times New Roman" w:hAnsi="Arial" w:cs="David" w:hint="cs"/>
                <w:szCs w:val="24"/>
                <w:rtl/>
              </w:rPr>
              <w:t>שופל</w:t>
            </w:r>
            <w:proofErr w:type="spellEnd"/>
            <w:r w:rsidRPr="00E93A1C">
              <w:rPr>
                <w:rFonts w:ascii="Arial" w:eastAsia="Times New Roman" w:hAnsi="Arial" w:cs="David" w:hint="cs"/>
                <w:szCs w:val="24"/>
                <w:rtl/>
              </w:rPr>
              <w:t xml:space="preserve"> מעל </w:t>
            </w:r>
            <w:r w:rsidRPr="00E93A1C">
              <w:rPr>
                <w:rFonts w:ascii="Arial" w:eastAsia="Times New Roman" w:hAnsi="Arial" w:cs="David"/>
                <w:szCs w:val="24"/>
              </w:rPr>
              <w:t xml:space="preserve">L75 </w:t>
            </w:r>
            <w:r w:rsidRPr="00E93A1C">
              <w:rPr>
                <w:rFonts w:ascii="Arial" w:eastAsia="Times New Roman" w:hAnsi="Arial" w:cs="David" w:hint="cs"/>
                <w:szCs w:val="24"/>
                <w:rtl/>
              </w:rPr>
              <w:t xml:space="preserve"> (כלי + עובד)</w:t>
            </w: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rsidR="00E93A1C" w:rsidRPr="00E93A1C" w:rsidRDefault="00E93A1C" w:rsidP="00E93A1C">
            <w:pPr>
              <w:spacing w:after="0" w:line="240" w:lineRule="auto"/>
              <w:jc w:val="both"/>
              <w:rPr>
                <w:rFonts w:ascii="Arial" w:eastAsia="Times New Roman" w:hAnsi="Arial" w:cs="David"/>
                <w:szCs w:val="24"/>
              </w:rPr>
            </w:pPr>
            <w:r w:rsidRPr="00E93A1C">
              <w:rPr>
                <w:rFonts w:ascii="Arial" w:eastAsia="Times New Roman" w:hAnsi="Arial" w:cs="David" w:hint="cs"/>
                <w:szCs w:val="24"/>
                <w:rtl/>
              </w:rPr>
              <w:t>2,500</w:t>
            </w:r>
          </w:p>
        </w:tc>
      </w:tr>
      <w:tr w:rsidR="00E93A1C" w:rsidRPr="00E93A1C" w:rsidTr="00E16877">
        <w:tc>
          <w:tcPr>
            <w:tcW w:w="984" w:type="dxa"/>
            <w:tcBorders>
              <w:top w:val="single" w:sz="4" w:space="0" w:color="auto"/>
              <w:left w:val="single" w:sz="4" w:space="0" w:color="auto"/>
              <w:bottom w:val="single" w:sz="4" w:space="0" w:color="auto"/>
              <w:right w:val="single" w:sz="4" w:space="0" w:color="auto"/>
            </w:tcBorders>
          </w:tcPr>
          <w:p w:rsidR="00E93A1C" w:rsidRPr="00E93A1C" w:rsidRDefault="00E93A1C" w:rsidP="00E93A1C">
            <w:pPr>
              <w:spacing w:after="0" w:line="240" w:lineRule="auto"/>
              <w:jc w:val="center"/>
              <w:rPr>
                <w:rFonts w:ascii="Arial" w:eastAsia="Times New Roman" w:hAnsi="Arial" w:cs="David" w:hint="cs"/>
                <w:szCs w:val="24"/>
                <w:rtl/>
              </w:rPr>
            </w:pPr>
            <w:r w:rsidRPr="00E93A1C">
              <w:rPr>
                <w:rFonts w:ascii="Arial" w:eastAsia="Times New Roman" w:hAnsi="Arial" w:cs="David" w:hint="cs"/>
                <w:szCs w:val="24"/>
                <w:rtl/>
              </w:rPr>
              <w:t>5</w:t>
            </w:r>
          </w:p>
        </w:tc>
        <w:tc>
          <w:tcPr>
            <w:tcW w:w="4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3A1C" w:rsidRPr="00E93A1C" w:rsidRDefault="00E93A1C" w:rsidP="00E93A1C">
            <w:pPr>
              <w:spacing w:after="0" w:line="240" w:lineRule="auto"/>
              <w:jc w:val="both"/>
              <w:rPr>
                <w:rFonts w:ascii="Times New Roman" w:eastAsia="Times New Roman" w:hAnsi="Times New Roman" w:cs="David"/>
                <w:szCs w:val="24"/>
                <w:rtl/>
              </w:rPr>
            </w:pPr>
            <w:r w:rsidRPr="00E93A1C">
              <w:rPr>
                <w:rFonts w:ascii="Times New Roman" w:eastAsia="Times New Roman" w:hAnsi="Times New Roman" w:cs="David" w:hint="cs"/>
                <w:szCs w:val="24"/>
                <w:rtl/>
              </w:rPr>
              <w:t xml:space="preserve">עבודת כיסוח טרקטור חקלאי 8 שעות לפחות </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3A1C" w:rsidRPr="00E93A1C" w:rsidRDefault="00E93A1C" w:rsidP="00E93A1C">
            <w:pPr>
              <w:spacing w:after="0" w:line="240" w:lineRule="auto"/>
              <w:jc w:val="both"/>
              <w:rPr>
                <w:rFonts w:ascii="Arial" w:eastAsia="Times New Roman" w:hAnsi="Arial" w:cs="David" w:hint="cs"/>
                <w:szCs w:val="24"/>
                <w:rtl/>
              </w:rPr>
            </w:pPr>
            <w:r w:rsidRPr="00E93A1C">
              <w:rPr>
                <w:rFonts w:ascii="Arial" w:eastAsia="Times New Roman" w:hAnsi="Arial" w:cs="David" w:hint="cs"/>
                <w:szCs w:val="24"/>
                <w:rtl/>
              </w:rPr>
              <w:t>1,500</w:t>
            </w:r>
          </w:p>
        </w:tc>
      </w:tr>
    </w:tbl>
    <w:p w:rsidR="00E93A1C" w:rsidRPr="00E93A1C" w:rsidRDefault="00E93A1C" w:rsidP="00E93A1C">
      <w:pPr>
        <w:numPr>
          <w:ilvl w:val="1"/>
          <w:numId w:val="1"/>
        </w:numPr>
        <w:spacing w:before="240" w:after="0" w:line="240" w:lineRule="auto"/>
        <w:jc w:val="both"/>
        <w:rPr>
          <w:rFonts w:ascii="Times New Roman" w:eastAsia="Times New Roman" w:hAnsi="Times New Roman" w:cs="David"/>
          <w:szCs w:val="24"/>
        </w:rPr>
      </w:pPr>
      <w:r w:rsidRPr="00E93A1C">
        <w:rPr>
          <w:rFonts w:ascii="Times New Roman" w:eastAsia="Times New Roman" w:hAnsi="Times New Roman" w:cs="David" w:hint="cs"/>
          <w:szCs w:val="24"/>
          <w:rtl/>
        </w:rPr>
        <w:t xml:space="preserve">המציע ינקוב </w:t>
      </w:r>
      <w:r w:rsidRPr="00E93A1C">
        <w:rPr>
          <w:rFonts w:ascii="Times New Roman" w:eastAsia="Times New Roman" w:hAnsi="Times New Roman" w:cs="David" w:hint="cs"/>
          <w:b/>
          <w:bCs/>
          <w:szCs w:val="24"/>
          <w:rtl/>
        </w:rPr>
        <w:t xml:space="preserve">בשיעור ההנחה המוצע </w:t>
      </w:r>
      <w:r w:rsidRPr="00E93A1C">
        <w:rPr>
          <w:rFonts w:ascii="Times New Roman" w:eastAsia="Times New Roman" w:hAnsi="Times New Roman" w:cs="David" w:hint="cs"/>
          <w:b/>
          <w:bCs/>
          <w:szCs w:val="24"/>
          <w:u w:val="single"/>
          <w:rtl/>
        </w:rPr>
        <w:t>האחיד</w:t>
      </w:r>
      <w:r w:rsidRPr="00E93A1C">
        <w:rPr>
          <w:rFonts w:ascii="Times New Roman" w:eastAsia="Times New Roman" w:hAnsi="Times New Roman" w:cs="David" w:hint="cs"/>
          <w:b/>
          <w:bCs/>
          <w:szCs w:val="24"/>
          <w:rtl/>
        </w:rPr>
        <w:t xml:space="preserve"> על כל רכיבי השירותים כמפורט בטופס הצעת המציע.</w:t>
      </w:r>
      <w:r w:rsidRPr="00E93A1C">
        <w:rPr>
          <w:rFonts w:ascii="Times New Roman" w:eastAsia="Times New Roman" w:hAnsi="Times New Roman" w:cs="David" w:hint="cs"/>
          <w:szCs w:val="24"/>
          <w:rtl/>
        </w:rPr>
        <w:t xml:space="preserve"> המועצה תהיה רשאית שלא לדון בהצעה שתנקוב בתוספת על מחיר המקסימום.</w:t>
      </w:r>
    </w:p>
    <w:p w:rsidR="00E93A1C" w:rsidRPr="00E93A1C" w:rsidRDefault="00E93A1C" w:rsidP="00E93A1C">
      <w:pPr>
        <w:numPr>
          <w:ilvl w:val="1"/>
          <w:numId w:val="1"/>
        </w:numPr>
        <w:spacing w:before="240" w:after="0" w:line="240" w:lineRule="auto"/>
        <w:jc w:val="both"/>
        <w:rPr>
          <w:rFonts w:ascii="Times New Roman" w:eastAsia="Times New Roman" w:hAnsi="Times New Roman" w:cs="David"/>
          <w:szCs w:val="24"/>
        </w:rPr>
      </w:pPr>
      <w:r w:rsidRPr="00E93A1C">
        <w:rPr>
          <w:rFonts w:ascii="Times New Roman" w:eastAsia="Times New Roman" w:hAnsi="Times New Roman" w:cs="David" w:hint="cs"/>
          <w:szCs w:val="24"/>
          <w:rtl/>
        </w:rPr>
        <w:t>למען הסר ספק לא ניתן לנקוב בשיעור הנחה שונה לסעיפים שונים.</w:t>
      </w:r>
    </w:p>
    <w:p w:rsidR="00E93A1C" w:rsidRPr="00E93A1C" w:rsidRDefault="00E93A1C" w:rsidP="00E93A1C">
      <w:pPr>
        <w:numPr>
          <w:ilvl w:val="1"/>
          <w:numId w:val="1"/>
        </w:numPr>
        <w:spacing w:before="240" w:after="0" w:line="240" w:lineRule="auto"/>
        <w:jc w:val="both"/>
        <w:rPr>
          <w:rFonts w:ascii="Times New Roman" w:eastAsia="Times New Roman" w:hAnsi="Times New Roman" w:cs="David"/>
          <w:sz w:val="24"/>
          <w:szCs w:val="24"/>
        </w:rPr>
      </w:pPr>
      <w:r w:rsidRPr="00E93A1C">
        <w:rPr>
          <w:rFonts w:ascii="Times New Roman" w:eastAsia="Times New Roman" w:hAnsi="Times New Roman" w:cs="David" w:hint="cs"/>
          <w:szCs w:val="24"/>
          <w:rtl/>
        </w:rPr>
        <w:t>ידוע ליועץ שהיקף התקציבי השנתי עומד על סך 200,000 ₪ כולל מע"מ ואולם אין באמור כדי להתיר כל עבודה שאינה מאושרת וממילא כל עבודה שתביא לחריגה מן התקציב השנתי כאמור.</w:t>
      </w:r>
    </w:p>
    <w:p w:rsidR="00E93A1C" w:rsidRPr="00E93A1C" w:rsidRDefault="00E93A1C" w:rsidP="00E93A1C">
      <w:pPr>
        <w:numPr>
          <w:ilvl w:val="1"/>
          <w:numId w:val="1"/>
        </w:numPr>
        <w:spacing w:before="240" w:after="0" w:line="240" w:lineRule="auto"/>
        <w:jc w:val="both"/>
        <w:rPr>
          <w:rFonts w:ascii="Times New Roman" w:eastAsia="Times New Roman" w:hAnsi="Times New Roman" w:cs="David"/>
          <w:szCs w:val="24"/>
        </w:rPr>
      </w:pPr>
      <w:r w:rsidRPr="00E93A1C">
        <w:rPr>
          <w:rFonts w:ascii="Times New Roman" w:eastAsia="Times New Roman" w:hAnsi="Times New Roman" w:cs="David"/>
          <w:sz w:val="24"/>
          <w:szCs w:val="24"/>
          <w:rtl/>
        </w:rPr>
        <w:t>הצעת המחיר תוגש על גבי טופס הצעת המחיר ב- 2 עותקים חתומים על ידי המציע.</w:t>
      </w:r>
    </w:p>
    <w:p w:rsidR="00E93A1C" w:rsidRPr="00E93A1C" w:rsidRDefault="00E93A1C" w:rsidP="00E93A1C">
      <w:pPr>
        <w:numPr>
          <w:ilvl w:val="1"/>
          <w:numId w:val="1"/>
        </w:numPr>
        <w:spacing w:before="240" w:after="0" w:line="240" w:lineRule="auto"/>
        <w:jc w:val="both"/>
        <w:rPr>
          <w:rFonts w:ascii="Times New Roman" w:eastAsia="Times New Roman" w:hAnsi="Times New Roman" w:cs="David"/>
          <w:szCs w:val="24"/>
        </w:rPr>
      </w:pPr>
      <w:r w:rsidRPr="00E93A1C">
        <w:rPr>
          <w:rFonts w:ascii="Times New Roman" w:eastAsia="Times New Roman" w:hAnsi="Times New Roman" w:cs="David" w:hint="cs"/>
          <w:sz w:val="24"/>
          <w:szCs w:val="24"/>
          <w:rtl/>
        </w:rPr>
        <w:t xml:space="preserve">הריני להצהיר כי </w:t>
      </w:r>
      <w:r w:rsidRPr="00E93A1C">
        <w:rPr>
          <w:rFonts w:ascii="Times New Roman" w:eastAsia="Times New Roman" w:hAnsi="Times New Roman" w:cs="David"/>
          <w:sz w:val="24"/>
          <w:szCs w:val="24"/>
          <w:rtl/>
        </w:rPr>
        <w:t>הצעת המחיר כ</w:t>
      </w:r>
      <w:r w:rsidRPr="00E93A1C">
        <w:rPr>
          <w:rFonts w:ascii="Times New Roman" w:eastAsia="Times New Roman" w:hAnsi="Times New Roman" w:cs="David" w:hint="cs"/>
          <w:sz w:val="24"/>
          <w:szCs w:val="24"/>
          <w:rtl/>
        </w:rPr>
        <w:t>ו</w:t>
      </w:r>
      <w:r w:rsidRPr="00E93A1C">
        <w:rPr>
          <w:rFonts w:ascii="Times New Roman" w:eastAsia="Times New Roman" w:hAnsi="Times New Roman" w:cs="David"/>
          <w:sz w:val="24"/>
          <w:szCs w:val="24"/>
          <w:rtl/>
        </w:rPr>
        <w:t>לל</w:t>
      </w:r>
      <w:r w:rsidRPr="00E93A1C">
        <w:rPr>
          <w:rFonts w:ascii="Times New Roman" w:eastAsia="Times New Roman" w:hAnsi="Times New Roman" w:cs="David" w:hint="cs"/>
          <w:sz w:val="24"/>
          <w:szCs w:val="24"/>
          <w:rtl/>
        </w:rPr>
        <w:t>ת</w:t>
      </w:r>
      <w:r w:rsidRPr="00E93A1C">
        <w:rPr>
          <w:rFonts w:ascii="Times New Roman" w:eastAsia="Times New Roman" w:hAnsi="Times New Roman" w:cs="David"/>
          <w:sz w:val="24"/>
          <w:szCs w:val="24"/>
          <w:rtl/>
        </w:rPr>
        <w:t xml:space="preserve"> ביצוע מלא ומושלם של כל השירותים, הפעולות וההתחייבויות שיש לבצע על פי מסמכי המכרז, שהן </w:t>
      </w:r>
      <w:r w:rsidRPr="00E93A1C">
        <w:rPr>
          <w:rFonts w:ascii="Times New Roman" w:eastAsia="Times New Roman" w:hAnsi="Times New Roman" w:cs="David" w:hint="cs"/>
          <w:sz w:val="24"/>
          <w:szCs w:val="24"/>
          <w:rtl/>
        </w:rPr>
        <w:t>המטלות</w:t>
      </w:r>
      <w:r w:rsidRPr="00E93A1C">
        <w:rPr>
          <w:rFonts w:ascii="Times New Roman" w:eastAsia="Times New Roman" w:hAnsi="Times New Roman" w:cs="David"/>
          <w:sz w:val="24"/>
          <w:szCs w:val="24"/>
          <w:rtl/>
        </w:rPr>
        <w:t xml:space="preserve"> הכרוכות במתן שירותי</w:t>
      </w:r>
      <w:r w:rsidRPr="00E93A1C">
        <w:rPr>
          <w:rFonts w:ascii="Times New Roman" w:eastAsia="Times New Roman" w:hAnsi="Times New Roman" w:cs="David" w:hint="cs"/>
          <w:sz w:val="24"/>
          <w:szCs w:val="24"/>
          <w:rtl/>
        </w:rPr>
        <w:t xml:space="preserve"> ריסוס עשבי הבר, כולל חומרים וציוד וכוח אדם וכל הוצאה ו/או עלות הקשורה במישרין או בעקיפין במתן השירותים, </w:t>
      </w:r>
      <w:r w:rsidRPr="00E93A1C">
        <w:rPr>
          <w:rFonts w:ascii="Times New Roman" w:eastAsia="Times New Roman" w:hAnsi="Times New Roman" w:cs="David"/>
          <w:sz w:val="24"/>
          <w:szCs w:val="24"/>
          <w:rtl/>
        </w:rPr>
        <w:t>וכן כל המיסים הישירים והעקיפים המוטלים על השירותים, לרבות מע"מ.</w:t>
      </w:r>
    </w:p>
    <w:p w:rsidR="00E93A1C" w:rsidRPr="00E93A1C" w:rsidRDefault="00E93A1C" w:rsidP="00E93A1C">
      <w:pPr>
        <w:numPr>
          <w:ilvl w:val="1"/>
          <w:numId w:val="1"/>
        </w:numPr>
        <w:spacing w:before="240" w:after="0" w:line="240" w:lineRule="auto"/>
        <w:ind w:right="-284"/>
        <w:jc w:val="both"/>
        <w:rPr>
          <w:rFonts w:ascii="Tahoma" w:eastAsia="Times New Roman" w:hAnsi="Tahoma" w:cs="David"/>
          <w:sz w:val="24"/>
          <w:szCs w:val="24"/>
          <w:rtl/>
        </w:rPr>
      </w:pPr>
      <w:r w:rsidRPr="00E93A1C">
        <w:rPr>
          <w:rFonts w:ascii="Tahoma" w:eastAsia="Times New Roman" w:hAnsi="Tahoma" w:cs="David"/>
          <w:sz w:val="24"/>
          <w:szCs w:val="24"/>
          <w:rtl/>
        </w:rPr>
        <w:t xml:space="preserve">סך דונם </w:t>
      </w:r>
      <w:r w:rsidRPr="00E93A1C">
        <w:rPr>
          <w:rFonts w:ascii="Tahoma" w:eastAsia="Times New Roman" w:hAnsi="Tahoma" w:cs="David" w:hint="cs"/>
          <w:sz w:val="24"/>
          <w:szCs w:val="24"/>
          <w:rtl/>
        </w:rPr>
        <w:t xml:space="preserve">בשטחי </w:t>
      </w:r>
      <w:r w:rsidRPr="00E93A1C">
        <w:rPr>
          <w:rFonts w:ascii="Tahoma" w:eastAsia="Times New Roman" w:hAnsi="Tahoma" w:cs="David"/>
          <w:sz w:val="24"/>
          <w:szCs w:val="24"/>
          <w:rtl/>
        </w:rPr>
        <w:t xml:space="preserve">בטחון </w:t>
      </w:r>
      <w:r w:rsidRPr="00E93A1C">
        <w:rPr>
          <w:rFonts w:ascii="Tahoma" w:eastAsia="Times New Roman" w:hAnsi="Tahoma" w:cs="David" w:hint="cs"/>
          <w:sz w:val="24"/>
          <w:szCs w:val="24"/>
          <w:rtl/>
        </w:rPr>
        <w:t>ו</w:t>
      </w:r>
      <w:r w:rsidRPr="00E93A1C">
        <w:rPr>
          <w:rFonts w:ascii="Tahoma" w:eastAsia="Times New Roman" w:hAnsi="Tahoma" w:cs="David"/>
          <w:sz w:val="24"/>
          <w:szCs w:val="24"/>
          <w:rtl/>
        </w:rPr>
        <w:t>ישובים</w:t>
      </w:r>
      <w:r w:rsidRPr="00E93A1C">
        <w:rPr>
          <w:rFonts w:ascii="Tahoma" w:eastAsia="Times New Roman" w:hAnsi="Tahoma" w:cs="David" w:hint="cs"/>
          <w:sz w:val="24"/>
          <w:szCs w:val="24"/>
          <w:rtl/>
        </w:rPr>
        <w:t xml:space="preserve"> מוערך ב-</w:t>
      </w:r>
      <w:r w:rsidRPr="00E93A1C">
        <w:rPr>
          <w:rFonts w:ascii="Tahoma" w:eastAsia="Times New Roman" w:hAnsi="Tahoma" w:cs="David"/>
          <w:sz w:val="24"/>
          <w:szCs w:val="24"/>
          <w:rtl/>
        </w:rPr>
        <w:t xml:space="preserve"> 452 דונם</w:t>
      </w:r>
      <w:r w:rsidRPr="00E93A1C">
        <w:rPr>
          <w:rFonts w:ascii="Tahoma" w:eastAsia="Times New Roman" w:hAnsi="Tahoma" w:cs="David" w:hint="cs"/>
          <w:sz w:val="24"/>
          <w:szCs w:val="24"/>
          <w:rtl/>
        </w:rPr>
        <w:t xml:space="preserve">; </w:t>
      </w:r>
      <w:r w:rsidRPr="00E93A1C">
        <w:rPr>
          <w:rFonts w:ascii="Tahoma" w:eastAsia="Times New Roman" w:hAnsi="Tahoma" w:cs="David"/>
          <w:sz w:val="24"/>
          <w:szCs w:val="24"/>
          <w:rtl/>
        </w:rPr>
        <w:t>סך דונם אתרים/ אנדרטאות</w:t>
      </w:r>
      <w:r w:rsidRPr="00E93A1C">
        <w:rPr>
          <w:rFonts w:ascii="Tahoma" w:eastAsia="Times New Roman" w:hAnsi="Tahoma" w:cs="David" w:hint="cs"/>
          <w:sz w:val="24"/>
          <w:szCs w:val="24"/>
          <w:rtl/>
        </w:rPr>
        <w:t xml:space="preserve"> מוערך ב-</w:t>
      </w:r>
      <w:r w:rsidRPr="00E93A1C">
        <w:rPr>
          <w:rFonts w:ascii="Tahoma" w:eastAsia="Times New Roman" w:hAnsi="Tahoma" w:cs="David"/>
          <w:sz w:val="24"/>
          <w:szCs w:val="24"/>
          <w:rtl/>
        </w:rPr>
        <w:t>  157 דונם</w:t>
      </w:r>
      <w:r w:rsidRPr="00E93A1C">
        <w:rPr>
          <w:rFonts w:ascii="Tahoma" w:eastAsia="Times New Roman" w:hAnsi="Tahoma" w:cs="David" w:hint="cs"/>
          <w:sz w:val="24"/>
          <w:szCs w:val="24"/>
          <w:rtl/>
        </w:rPr>
        <w:t>. נתונים אלה הינם הערכה בלבד ואינם מחייבים את המועצה בכל צורה שהיא.</w:t>
      </w:r>
    </w:p>
    <w:p w:rsidR="00E93A1C" w:rsidRPr="00E93A1C" w:rsidRDefault="00E93A1C" w:rsidP="00E93A1C">
      <w:pPr>
        <w:spacing w:before="240" w:after="0" w:line="240" w:lineRule="auto"/>
        <w:ind w:left="1446"/>
        <w:jc w:val="both"/>
        <w:rPr>
          <w:rFonts w:ascii="Times New Roman" w:eastAsia="Times New Roman" w:hAnsi="Times New Roman" w:cs="David" w:hint="cs"/>
          <w:szCs w:val="24"/>
          <w:rtl/>
        </w:rPr>
      </w:pPr>
    </w:p>
    <w:p w:rsidR="00E93A1C" w:rsidRPr="00E93A1C" w:rsidRDefault="00E93A1C" w:rsidP="00E93A1C">
      <w:pPr>
        <w:spacing w:after="0" w:line="240" w:lineRule="auto"/>
        <w:ind w:left="284"/>
        <w:jc w:val="both"/>
        <w:rPr>
          <w:rFonts w:ascii="Tahoma" w:eastAsia="Times New Roman" w:hAnsi="Tahoma" w:cs="David" w:hint="cs"/>
          <w:b/>
          <w:bCs/>
          <w:sz w:val="24"/>
          <w:szCs w:val="24"/>
        </w:rPr>
      </w:pPr>
    </w:p>
    <w:p w:rsidR="00E93A1C" w:rsidRPr="00E93A1C" w:rsidRDefault="00E93A1C" w:rsidP="00E93A1C">
      <w:pPr>
        <w:numPr>
          <w:ilvl w:val="0"/>
          <w:numId w:val="1"/>
        </w:numPr>
        <w:spacing w:before="240" w:after="240" w:line="240" w:lineRule="auto"/>
        <w:jc w:val="both"/>
        <w:rPr>
          <w:rFonts w:ascii="Times New Roman" w:eastAsia="Times New Roman" w:hAnsi="Times New Roman" w:cs="David"/>
          <w:b/>
          <w:bCs/>
          <w:szCs w:val="24"/>
          <w:u w:val="single"/>
        </w:rPr>
      </w:pPr>
      <w:r w:rsidRPr="00E93A1C">
        <w:rPr>
          <w:rFonts w:ascii="Times New Roman" w:eastAsia="Times New Roman" w:hAnsi="Times New Roman" w:cs="David"/>
          <w:b/>
          <w:bCs/>
          <w:szCs w:val="24"/>
          <w:u w:val="single"/>
          <w:rtl/>
        </w:rPr>
        <w:t>סיור קבלנים</w:t>
      </w:r>
      <w:r w:rsidRPr="00E93A1C">
        <w:rPr>
          <w:rFonts w:ascii="Times New Roman" w:eastAsia="Times New Roman" w:hAnsi="Times New Roman" w:cs="David" w:hint="cs"/>
          <w:b/>
          <w:bCs/>
          <w:szCs w:val="24"/>
          <w:u w:val="single"/>
          <w:rtl/>
        </w:rPr>
        <w:t xml:space="preserve"> וישיבת הבהרות</w:t>
      </w:r>
    </w:p>
    <w:p w:rsidR="00E93A1C" w:rsidRPr="00E93A1C" w:rsidRDefault="00E93A1C" w:rsidP="00E93A1C">
      <w:pPr>
        <w:numPr>
          <w:ilvl w:val="1"/>
          <w:numId w:val="1"/>
        </w:numPr>
        <w:spacing w:after="0" w:line="240" w:lineRule="auto"/>
        <w:jc w:val="both"/>
        <w:rPr>
          <w:rFonts w:ascii="Times New Roman" w:eastAsia="Times New Roman" w:hAnsi="Times New Roman" w:cs="David"/>
          <w:szCs w:val="24"/>
        </w:rPr>
      </w:pPr>
      <w:r w:rsidRPr="00E93A1C">
        <w:rPr>
          <w:rFonts w:ascii="Times New Roman" w:eastAsia="Times New Roman" w:hAnsi="Times New Roman" w:cs="David"/>
          <w:szCs w:val="24"/>
          <w:rtl/>
        </w:rPr>
        <w:t xml:space="preserve">ביום </w:t>
      </w:r>
      <w:r w:rsidRPr="00E93A1C">
        <w:rPr>
          <w:rFonts w:ascii="Times New Roman" w:eastAsia="Times New Roman" w:hAnsi="Times New Roman" w:cs="David" w:hint="cs"/>
          <w:szCs w:val="24"/>
          <w:rtl/>
        </w:rPr>
        <w:t xml:space="preserve">חמישי, כ"ג אדר א' תשע"ט, 28.2.19 , בשעה 12:00 </w:t>
      </w:r>
      <w:r w:rsidRPr="00E93A1C">
        <w:rPr>
          <w:rFonts w:ascii="Times New Roman" w:eastAsia="Times New Roman" w:hAnsi="Times New Roman" w:cs="David"/>
          <w:szCs w:val="24"/>
          <w:rtl/>
        </w:rPr>
        <w:t>ייערך סיור קבלנים</w:t>
      </w:r>
      <w:r w:rsidRPr="00E93A1C">
        <w:rPr>
          <w:rFonts w:ascii="Times New Roman" w:eastAsia="Times New Roman" w:hAnsi="Times New Roman" w:cs="David" w:hint="cs"/>
          <w:szCs w:val="24"/>
          <w:rtl/>
        </w:rPr>
        <w:t xml:space="preserve"> וישיבת הבהרות בחדר ישיבות</w:t>
      </w:r>
      <w:r w:rsidRPr="00E93A1C">
        <w:rPr>
          <w:rFonts w:ascii="Times New Roman" w:eastAsia="Times New Roman" w:hAnsi="Times New Roman" w:cs="David"/>
          <w:szCs w:val="24"/>
          <w:rtl/>
        </w:rPr>
        <w:t xml:space="preserve"> בבניין המועצה האזורית גולן בקצרין.</w:t>
      </w:r>
    </w:p>
    <w:p w:rsidR="00E93A1C" w:rsidRPr="00E93A1C" w:rsidRDefault="00E93A1C" w:rsidP="00E93A1C">
      <w:pPr>
        <w:numPr>
          <w:ilvl w:val="1"/>
          <w:numId w:val="1"/>
        </w:numPr>
        <w:tabs>
          <w:tab w:val="left" w:pos="5387"/>
        </w:tabs>
        <w:spacing w:before="240" w:after="0" w:line="240" w:lineRule="auto"/>
        <w:jc w:val="both"/>
        <w:rPr>
          <w:rFonts w:ascii="Times New Roman" w:eastAsia="Times New Roman" w:hAnsi="Times New Roman" w:cs="David" w:hint="cs"/>
          <w:szCs w:val="24"/>
        </w:rPr>
      </w:pPr>
      <w:r w:rsidRPr="00E93A1C">
        <w:rPr>
          <w:rFonts w:ascii="Times New Roman" w:eastAsia="Times New Roman" w:hAnsi="Times New Roman" w:cs="David"/>
          <w:szCs w:val="24"/>
          <w:rtl/>
        </w:rPr>
        <w:t xml:space="preserve">השתתפות בסיור הקבלנים </w:t>
      </w:r>
      <w:r w:rsidRPr="00E93A1C">
        <w:rPr>
          <w:rFonts w:ascii="Times New Roman" w:eastAsia="Times New Roman" w:hAnsi="Times New Roman" w:cs="David"/>
          <w:b/>
          <w:bCs/>
          <w:szCs w:val="24"/>
          <w:u w:val="single"/>
          <w:rtl/>
        </w:rPr>
        <w:t>הינה חובה,</w:t>
      </w:r>
      <w:r w:rsidRPr="00E93A1C">
        <w:rPr>
          <w:rFonts w:ascii="Times New Roman" w:eastAsia="Times New Roman" w:hAnsi="Times New Roman" w:cs="David"/>
          <w:szCs w:val="24"/>
          <w:rtl/>
        </w:rPr>
        <w:t xml:space="preserve"> ולא תידון הצעתו של מציע שהוא, או נציגו, לא השתתף בסיור הקבלנים.</w:t>
      </w:r>
    </w:p>
    <w:p w:rsidR="00E93A1C" w:rsidRPr="00E93A1C" w:rsidRDefault="00E93A1C" w:rsidP="00E93A1C">
      <w:pPr>
        <w:spacing w:after="0" w:line="240" w:lineRule="auto"/>
        <w:ind w:left="284"/>
        <w:jc w:val="both"/>
        <w:rPr>
          <w:rFonts w:ascii="Tahoma" w:eastAsia="Times New Roman" w:hAnsi="Tahoma" w:cs="David" w:hint="cs"/>
          <w:b/>
          <w:bCs/>
          <w:sz w:val="24"/>
          <w:szCs w:val="24"/>
        </w:rPr>
      </w:pPr>
    </w:p>
    <w:p w:rsidR="00E93A1C" w:rsidRPr="00E93A1C" w:rsidRDefault="00E93A1C" w:rsidP="00E93A1C">
      <w:pPr>
        <w:numPr>
          <w:ilvl w:val="0"/>
          <w:numId w:val="1"/>
        </w:numPr>
        <w:spacing w:after="0" w:line="240" w:lineRule="auto"/>
        <w:ind w:left="284" w:hanging="284"/>
        <w:jc w:val="both"/>
        <w:rPr>
          <w:rFonts w:ascii="Tahoma" w:eastAsia="Times New Roman" w:hAnsi="Tahoma" w:cs="David"/>
          <w:b/>
          <w:bCs/>
          <w:sz w:val="24"/>
          <w:szCs w:val="24"/>
          <w:u w:val="single"/>
        </w:rPr>
      </w:pPr>
      <w:r w:rsidRPr="00E93A1C">
        <w:rPr>
          <w:rFonts w:ascii="Tahoma" w:eastAsia="Times New Roman" w:hAnsi="Tahoma" w:cs="David"/>
          <w:b/>
          <w:bCs/>
          <w:sz w:val="24"/>
          <w:szCs w:val="24"/>
          <w:u w:val="single"/>
          <w:rtl/>
        </w:rPr>
        <w:t>שאלות הבהרה</w:t>
      </w:r>
    </w:p>
    <w:p w:rsidR="00E93A1C" w:rsidRPr="00E93A1C" w:rsidRDefault="00E93A1C" w:rsidP="00E93A1C">
      <w:pPr>
        <w:numPr>
          <w:ilvl w:val="1"/>
          <w:numId w:val="1"/>
        </w:numPr>
        <w:tabs>
          <w:tab w:val="left" w:pos="746"/>
        </w:tabs>
        <w:spacing w:before="240" w:after="60" w:line="240" w:lineRule="auto"/>
        <w:jc w:val="both"/>
        <w:rPr>
          <w:rFonts w:ascii="Times New Roman" w:eastAsia="Times New Roman" w:hAnsi="Times New Roman" w:cs="David"/>
          <w:szCs w:val="24"/>
          <w:rtl/>
        </w:rPr>
      </w:pPr>
      <w:r w:rsidRPr="00E93A1C">
        <w:rPr>
          <w:rFonts w:ascii="Times New Roman" w:eastAsia="Times New Roman" w:hAnsi="Times New Roman" w:cs="David"/>
          <w:szCs w:val="24"/>
          <w:rtl/>
        </w:rPr>
        <w:t xml:space="preserve">שאלות הבהרה ניתן להפנות </w:t>
      </w:r>
      <w:r w:rsidRPr="00E93A1C">
        <w:rPr>
          <w:rFonts w:ascii="Times New Roman" w:eastAsia="Times New Roman" w:hAnsi="Times New Roman" w:cs="David"/>
          <w:b/>
          <w:bCs/>
          <w:szCs w:val="24"/>
          <w:rtl/>
        </w:rPr>
        <w:t>בכתב</w:t>
      </w:r>
      <w:r w:rsidRPr="00E93A1C">
        <w:rPr>
          <w:rFonts w:ascii="Times New Roman" w:eastAsia="Times New Roman" w:hAnsi="Times New Roman" w:cs="David"/>
          <w:szCs w:val="24"/>
          <w:rtl/>
        </w:rPr>
        <w:t xml:space="preserve"> </w:t>
      </w:r>
      <w:r w:rsidRPr="00E93A1C">
        <w:rPr>
          <w:rFonts w:ascii="Times New Roman" w:eastAsia="Times New Roman" w:hAnsi="Times New Roman" w:cs="David"/>
          <w:b/>
          <w:bCs/>
          <w:szCs w:val="24"/>
          <w:rtl/>
        </w:rPr>
        <w:t>בלבד</w:t>
      </w:r>
      <w:r w:rsidRPr="00E93A1C">
        <w:rPr>
          <w:rFonts w:ascii="Times New Roman" w:eastAsia="Times New Roman" w:hAnsi="Times New Roman" w:cs="David"/>
          <w:szCs w:val="24"/>
          <w:rtl/>
        </w:rPr>
        <w:t xml:space="preserve"> באמצעות דואר אלקטרוני:</w:t>
      </w:r>
    </w:p>
    <w:p w:rsidR="00E93A1C" w:rsidRPr="00E93A1C" w:rsidRDefault="00E93A1C" w:rsidP="00E93A1C">
      <w:pPr>
        <w:tabs>
          <w:tab w:val="left" w:pos="746"/>
        </w:tabs>
        <w:spacing w:before="240" w:after="60" w:line="240" w:lineRule="auto"/>
        <w:ind w:left="1440"/>
        <w:jc w:val="both"/>
        <w:rPr>
          <w:rFonts w:ascii="Times New Roman" w:eastAsia="Times New Roman" w:hAnsi="Times New Roman" w:cs="David"/>
          <w:szCs w:val="24"/>
        </w:rPr>
      </w:pPr>
      <w:hyperlink r:id="rId6" w:history="1">
        <w:r w:rsidRPr="00E93A1C">
          <w:rPr>
            <w:rFonts w:ascii="Times New Roman" w:eastAsia="Times New Roman" w:hAnsi="Times New Roman" w:cs="David"/>
            <w:color w:val="0000FF"/>
            <w:szCs w:val="24"/>
            <w:u w:val="single"/>
          </w:rPr>
          <w:t>etir@megolan.org.il</w:t>
        </w:r>
      </w:hyperlink>
      <w:r w:rsidRPr="00E93A1C">
        <w:rPr>
          <w:rFonts w:ascii="Times New Roman" w:eastAsia="Times New Roman" w:hAnsi="Times New Roman" w:cs="David"/>
          <w:szCs w:val="24"/>
        </w:rPr>
        <w:t xml:space="preserve"> </w:t>
      </w:r>
      <w:r w:rsidRPr="00E93A1C">
        <w:rPr>
          <w:rFonts w:ascii="Times New Roman" w:eastAsia="Times New Roman" w:hAnsi="Times New Roman" w:cs="David"/>
          <w:szCs w:val="24"/>
          <w:rtl/>
        </w:rPr>
        <w:t xml:space="preserve">. על המציע חלה האחריות לוודא קבלת שאלות ההבהרה על ידי הנמען בטלפון </w:t>
      </w:r>
      <w:r w:rsidRPr="00E93A1C">
        <w:rPr>
          <w:rFonts w:ascii="Times New Roman" w:eastAsia="Times New Roman" w:hAnsi="Times New Roman" w:cs="David" w:hint="cs"/>
          <w:szCs w:val="24"/>
          <w:rtl/>
        </w:rPr>
        <w:t>04-6969701</w:t>
      </w:r>
      <w:r w:rsidRPr="00E93A1C">
        <w:rPr>
          <w:rFonts w:ascii="Times New Roman" w:eastAsia="Times New Roman" w:hAnsi="Times New Roman" w:cs="David"/>
          <w:szCs w:val="24"/>
          <w:rtl/>
        </w:rPr>
        <w:t>.</w:t>
      </w:r>
    </w:p>
    <w:p w:rsidR="00E93A1C" w:rsidRPr="00E93A1C" w:rsidRDefault="00E93A1C" w:rsidP="00E93A1C">
      <w:pPr>
        <w:numPr>
          <w:ilvl w:val="1"/>
          <w:numId w:val="1"/>
        </w:numPr>
        <w:tabs>
          <w:tab w:val="left" w:pos="746"/>
        </w:tabs>
        <w:spacing w:before="240" w:after="60" w:line="240" w:lineRule="auto"/>
        <w:jc w:val="both"/>
        <w:rPr>
          <w:rFonts w:ascii="Book Antiqua" w:eastAsia="Times New Roman" w:hAnsi="Book Antiqua" w:cs="David"/>
          <w:b/>
          <w:bCs/>
          <w:szCs w:val="24"/>
        </w:rPr>
      </w:pPr>
      <w:r w:rsidRPr="00E93A1C">
        <w:rPr>
          <w:rFonts w:ascii="Times New Roman" w:eastAsia="Times New Roman" w:hAnsi="Times New Roman" w:cs="David"/>
          <w:szCs w:val="24"/>
          <w:rtl/>
        </w:rPr>
        <w:t xml:space="preserve">המועד האחרון להגשת שאלות הבהרה הינו </w:t>
      </w:r>
      <w:r w:rsidRPr="00E93A1C">
        <w:rPr>
          <w:rFonts w:ascii="Times New Roman" w:eastAsia="Times New Roman" w:hAnsi="Times New Roman" w:cs="David" w:hint="cs"/>
          <w:b/>
          <w:bCs/>
          <w:szCs w:val="24"/>
          <w:rtl/>
        </w:rPr>
        <w:t xml:space="preserve">יום ראשון, כ"ו אדר א' תשע"ט, 3.3.2019 </w:t>
      </w:r>
      <w:r w:rsidRPr="00E93A1C">
        <w:rPr>
          <w:rFonts w:ascii="Times New Roman" w:eastAsia="Times New Roman" w:hAnsi="Times New Roman" w:cs="David"/>
          <w:b/>
          <w:bCs/>
          <w:szCs w:val="24"/>
          <w:rtl/>
        </w:rPr>
        <w:t xml:space="preserve"> </w:t>
      </w:r>
      <w:r w:rsidRPr="00E93A1C">
        <w:rPr>
          <w:rFonts w:ascii="Times New Roman" w:eastAsia="Times New Roman" w:hAnsi="Times New Roman" w:cs="David"/>
          <w:szCs w:val="24"/>
          <w:rtl/>
        </w:rPr>
        <w:t>בשעה</w:t>
      </w:r>
      <w:r w:rsidRPr="00E93A1C">
        <w:rPr>
          <w:rFonts w:ascii="Times New Roman" w:eastAsia="Times New Roman" w:hAnsi="Times New Roman" w:cs="David"/>
          <w:b/>
          <w:bCs/>
          <w:szCs w:val="24"/>
          <w:rtl/>
        </w:rPr>
        <w:t xml:space="preserve"> </w:t>
      </w:r>
      <w:r w:rsidRPr="00E93A1C">
        <w:rPr>
          <w:rFonts w:ascii="Times New Roman" w:eastAsia="Times New Roman" w:hAnsi="Times New Roman" w:cs="David" w:hint="cs"/>
          <w:b/>
          <w:bCs/>
          <w:szCs w:val="24"/>
          <w:rtl/>
        </w:rPr>
        <w:t>12:00.</w:t>
      </w:r>
      <w:r w:rsidRPr="00E93A1C">
        <w:rPr>
          <w:rFonts w:ascii="Times New Roman" w:eastAsia="Times New Roman" w:hAnsi="Times New Roman" w:cs="David"/>
          <w:szCs w:val="24"/>
          <w:rtl/>
        </w:rPr>
        <w:t xml:space="preserve"> </w:t>
      </w:r>
      <w:r w:rsidRPr="00E93A1C">
        <w:rPr>
          <w:rFonts w:ascii="Times New Roman" w:eastAsia="Times New Roman" w:hAnsi="Times New Roman" w:cs="David"/>
          <w:b/>
          <w:bCs/>
          <w:szCs w:val="24"/>
          <w:rtl/>
        </w:rPr>
        <w:t>כל שאלה שתגיע למועצה לאחר מועד זה לא תיענה.</w:t>
      </w:r>
    </w:p>
    <w:p w:rsidR="00E93A1C" w:rsidRPr="00E93A1C" w:rsidRDefault="00E93A1C" w:rsidP="00E93A1C">
      <w:pPr>
        <w:numPr>
          <w:ilvl w:val="1"/>
          <w:numId w:val="1"/>
        </w:numPr>
        <w:tabs>
          <w:tab w:val="left" w:pos="746"/>
        </w:tabs>
        <w:spacing w:before="240" w:after="60" w:line="240" w:lineRule="auto"/>
        <w:jc w:val="both"/>
        <w:rPr>
          <w:rFonts w:ascii="Arial" w:eastAsia="Times New Roman" w:hAnsi="Arial" w:cs="David"/>
          <w:b/>
          <w:bCs/>
          <w:sz w:val="24"/>
          <w:szCs w:val="24"/>
        </w:rPr>
      </w:pPr>
      <w:r w:rsidRPr="00E93A1C">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E93A1C">
        <w:rPr>
          <w:rFonts w:ascii="Arial" w:eastAsia="Times New Roman" w:hAnsi="Arial" w:cs="David"/>
          <w:sz w:val="24"/>
          <w:szCs w:val="24"/>
          <w:rtl/>
        </w:rPr>
        <w:t xml:space="preserve"> </w:t>
      </w:r>
      <w:r w:rsidRPr="00E93A1C">
        <w:rPr>
          <w:rFonts w:ascii="Arial" w:eastAsia="Times New Roman" w:hAnsi="Arial" w:cs="David"/>
          <w:b/>
          <w:bCs/>
          <w:sz w:val="24"/>
          <w:szCs w:val="24"/>
          <w:rtl/>
        </w:rPr>
        <w:t>תשובות בעל פה לא יחייבו את המועצה.</w:t>
      </w:r>
    </w:p>
    <w:p w:rsidR="00E93A1C" w:rsidRPr="00E93A1C" w:rsidRDefault="00E93A1C" w:rsidP="00E93A1C">
      <w:pPr>
        <w:spacing w:after="0" w:line="240" w:lineRule="auto"/>
        <w:jc w:val="both"/>
        <w:rPr>
          <w:rFonts w:ascii="Times New Roman" w:eastAsia="Times New Roman" w:hAnsi="Times New Roman" w:cs="David"/>
          <w:szCs w:val="24"/>
        </w:rPr>
      </w:pPr>
    </w:p>
    <w:p w:rsidR="00E93A1C" w:rsidRPr="00E93A1C" w:rsidRDefault="00E93A1C" w:rsidP="00E93A1C">
      <w:pPr>
        <w:numPr>
          <w:ilvl w:val="0"/>
          <w:numId w:val="1"/>
        </w:numPr>
        <w:spacing w:after="0" w:line="240" w:lineRule="auto"/>
        <w:ind w:left="284" w:hanging="284"/>
        <w:jc w:val="both"/>
        <w:rPr>
          <w:rFonts w:ascii="Tahoma" w:eastAsia="Times New Roman" w:hAnsi="Tahoma" w:cs="David"/>
          <w:b/>
          <w:bCs/>
          <w:sz w:val="24"/>
          <w:szCs w:val="24"/>
        </w:rPr>
      </w:pPr>
      <w:r w:rsidRPr="00E93A1C">
        <w:rPr>
          <w:rFonts w:ascii="Tahoma" w:eastAsia="Times New Roman" w:hAnsi="Tahoma" w:cs="David"/>
          <w:b/>
          <w:bCs/>
          <w:sz w:val="24"/>
          <w:szCs w:val="24"/>
          <w:rtl/>
        </w:rPr>
        <w:t>מועד הגשת ההצעות</w:t>
      </w:r>
    </w:p>
    <w:p w:rsidR="00E93A1C" w:rsidRPr="00E93A1C" w:rsidRDefault="00E93A1C" w:rsidP="00E93A1C">
      <w:pPr>
        <w:spacing w:after="0" w:line="240" w:lineRule="auto"/>
        <w:ind w:left="284"/>
        <w:jc w:val="both"/>
        <w:rPr>
          <w:rFonts w:ascii="Tahoma" w:eastAsia="Times New Roman" w:hAnsi="Tahoma" w:cs="David"/>
          <w:b/>
          <w:bCs/>
          <w:sz w:val="10"/>
          <w:szCs w:val="10"/>
        </w:rPr>
      </w:pPr>
    </w:p>
    <w:p w:rsidR="00E93A1C" w:rsidRPr="00E93A1C" w:rsidRDefault="00E93A1C" w:rsidP="00E93A1C">
      <w:pPr>
        <w:numPr>
          <w:ilvl w:val="1"/>
          <w:numId w:val="1"/>
        </w:numPr>
        <w:spacing w:after="0" w:line="240" w:lineRule="auto"/>
        <w:jc w:val="both"/>
        <w:rPr>
          <w:rFonts w:ascii="Tahoma" w:eastAsia="Times New Roman" w:hAnsi="Tahoma" w:cs="David"/>
          <w:b/>
          <w:bCs/>
          <w:sz w:val="24"/>
          <w:szCs w:val="24"/>
        </w:rPr>
      </w:pPr>
      <w:r w:rsidRPr="00E93A1C">
        <w:rPr>
          <w:rFonts w:ascii="Times New Roman" w:eastAsia="Times New Roman" w:hAnsi="Times New Roman" w:cs="David"/>
          <w:sz w:val="24"/>
          <w:szCs w:val="24"/>
          <w:rtl/>
        </w:rPr>
        <w:t xml:space="preserve">ההצעות יוגשו  עד יום </w:t>
      </w:r>
      <w:r w:rsidRPr="00E93A1C">
        <w:rPr>
          <w:rFonts w:ascii="Times New Roman" w:eastAsia="Times New Roman" w:hAnsi="Times New Roman" w:cs="David" w:hint="cs"/>
          <w:b/>
          <w:bCs/>
          <w:sz w:val="24"/>
          <w:szCs w:val="24"/>
          <w:rtl/>
        </w:rPr>
        <w:t xml:space="preserve">שני, י"א אדר ב' תשע"ט, 18.3.2019 </w:t>
      </w:r>
      <w:r w:rsidRPr="00E93A1C">
        <w:rPr>
          <w:rFonts w:ascii="Times New Roman" w:eastAsia="Times New Roman" w:hAnsi="Times New Roman" w:cs="David"/>
          <w:sz w:val="24"/>
          <w:szCs w:val="24"/>
          <w:rtl/>
        </w:rPr>
        <w:t xml:space="preserve"> בשעה </w:t>
      </w:r>
      <w:r w:rsidRPr="00E93A1C">
        <w:rPr>
          <w:rFonts w:ascii="Times New Roman" w:eastAsia="Times New Roman" w:hAnsi="Times New Roman" w:cs="David" w:hint="cs"/>
          <w:b/>
          <w:bCs/>
          <w:sz w:val="24"/>
          <w:szCs w:val="24"/>
          <w:rtl/>
        </w:rPr>
        <w:t>15:00</w:t>
      </w:r>
      <w:r w:rsidRPr="00E93A1C">
        <w:rPr>
          <w:rFonts w:ascii="Times New Roman" w:eastAsia="Times New Roman" w:hAnsi="Times New Roman" w:cs="David"/>
          <w:b/>
          <w:bCs/>
          <w:sz w:val="24"/>
          <w:szCs w:val="24"/>
          <w:rtl/>
        </w:rPr>
        <w:t xml:space="preserve"> </w:t>
      </w:r>
      <w:r w:rsidRPr="00E93A1C">
        <w:rPr>
          <w:rFonts w:ascii="Times New Roman" w:eastAsia="Times New Roman" w:hAnsi="Times New Roman" w:cs="David"/>
          <w:sz w:val="24"/>
          <w:szCs w:val="24"/>
          <w:rtl/>
        </w:rPr>
        <w:t>בלשכת ראש המועצה.</w:t>
      </w:r>
    </w:p>
    <w:p w:rsidR="00E93A1C" w:rsidRPr="00E93A1C" w:rsidRDefault="00E93A1C" w:rsidP="00E93A1C">
      <w:pPr>
        <w:spacing w:after="0" w:line="240" w:lineRule="auto"/>
        <w:ind w:left="1446"/>
        <w:jc w:val="both"/>
        <w:rPr>
          <w:rFonts w:ascii="Tahoma" w:eastAsia="Times New Roman" w:hAnsi="Tahoma" w:cs="David"/>
          <w:b/>
          <w:bCs/>
          <w:sz w:val="12"/>
          <w:szCs w:val="12"/>
        </w:rPr>
      </w:pPr>
    </w:p>
    <w:p w:rsidR="00E93A1C" w:rsidRPr="00E93A1C" w:rsidRDefault="00E93A1C" w:rsidP="00E93A1C">
      <w:pPr>
        <w:numPr>
          <w:ilvl w:val="1"/>
          <w:numId w:val="1"/>
        </w:numPr>
        <w:spacing w:after="0" w:line="240" w:lineRule="auto"/>
        <w:jc w:val="both"/>
        <w:rPr>
          <w:rFonts w:ascii="Tahoma" w:eastAsia="Times New Roman" w:hAnsi="Tahoma" w:cs="David"/>
          <w:b/>
          <w:bCs/>
          <w:sz w:val="24"/>
          <w:szCs w:val="24"/>
        </w:rPr>
      </w:pPr>
      <w:r w:rsidRPr="00E93A1C">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E93A1C" w:rsidRPr="00E93A1C" w:rsidRDefault="00E93A1C" w:rsidP="00E93A1C">
      <w:pPr>
        <w:spacing w:after="0" w:line="240" w:lineRule="auto"/>
        <w:ind w:left="1446"/>
        <w:jc w:val="both"/>
        <w:rPr>
          <w:rFonts w:ascii="Tahoma" w:eastAsia="Times New Roman" w:hAnsi="Tahoma" w:cs="David"/>
          <w:b/>
          <w:bCs/>
          <w:sz w:val="12"/>
          <w:szCs w:val="12"/>
        </w:rPr>
      </w:pPr>
    </w:p>
    <w:p w:rsidR="00E93A1C" w:rsidRPr="00E93A1C" w:rsidRDefault="00E93A1C" w:rsidP="00E93A1C">
      <w:pPr>
        <w:numPr>
          <w:ilvl w:val="1"/>
          <w:numId w:val="1"/>
        </w:numPr>
        <w:spacing w:after="0" w:line="240" w:lineRule="auto"/>
        <w:jc w:val="both"/>
        <w:rPr>
          <w:rFonts w:ascii="Tahoma" w:eastAsia="Times New Roman" w:hAnsi="Tahoma" w:cs="David"/>
          <w:b/>
          <w:bCs/>
          <w:sz w:val="24"/>
          <w:szCs w:val="24"/>
        </w:rPr>
      </w:pPr>
      <w:r w:rsidRPr="00E93A1C">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C46561" w:rsidRPr="00E93A1C" w:rsidRDefault="00C46561"/>
    <w:sectPr w:rsidR="00C46561" w:rsidRPr="00E93A1C"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390"/>
        </w:tabs>
        <w:ind w:left="1390"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1C"/>
    <w:rsid w:val="001464DD"/>
    <w:rsid w:val="00C46561"/>
    <w:rsid w:val="00E93A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5260</Characters>
  <Application>Microsoft Office Word</Application>
  <DocSecurity>0</DocSecurity>
  <Lines>228</Lines>
  <Paragraphs>101</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מועצה אזורית גולן                                    </vt:lpstr>
      <vt:lpstr>ריסוס עשבי בר ביישובי המועצה</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2019-02-20T09:47:00Z</dcterms:created>
</cp:coreProperties>
</file>