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E8D" w:rsidRPr="00D45E8D" w:rsidRDefault="00D45E8D" w:rsidP="00D45E8D">
      <w:pPr>
        <w:spacing w:before="240" w:after="60" w:line="240" w:lineRule="auto"/>
        <w:jc w:val="center"/>
        <w:outlineLvl w:val="1"/>
        <w:rPr>
          <w:rFonts w:ascii="Arial" w:eastAsia="Times New Roman" w:hAnsi="Times New Roman" w:cs="David"/>
          <w:b/>
          <w:bCs/>
          <w:sz w:val="28"/>
          <w:szCs w:val="28"/>
          <w:rtl/>
        </w:rPr>
      </w:pPr>
      <w:r>
        <w:rPr>
          <w:rFonts w:ascii="Arial" w:eastAsia="Times New Roman" w:hAnsi="Times New Roman" w:cs="David"/>
          <w:b/>
          <w:bCs/>
          <w:noProof/>
          <w:sz w:val="28"/>
          <w:szCs w:val="28"/>
          <w:rtl/>
        </w:rPr>
        <w:drawing>
          <wp:anchor distT="0" distB="0" distL="114300" distR="114300" simplePos="0" relativeHeight="251659264" behindDoc="1" locked="0" layoutInCell="1" allowOverlap="1">
            <wp:simplePos x="0" y="0"/>
            <wp:positionH relativeFrom="margin">
              <wp:posOffset>1719580</wp:posOffset>
            </wp:positionH>
            <wp:positionV relativeFrom="paragraph">
              <wp:posOffset>-989330</wp:posOffset>
            </wp:positionV>
            <wp:extent cx="1726565" cy="807085"/>
            <wp:effectExtent l="0" t="0" r="6985"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6565" cy="807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5E8D">
        <w:rPr>
          <w:rFonts w:ascii="Arial" w:eastAsia="Times New Roman" w:hAnsi="Times New Roman" w:cs="David"/>
          <w:b/>
          <w:bCs/>
          <w:sz w:val="28"/>
          <w:szCs w:val="28"/>
          <w:rtl/>
        </w:rPr>
        <w:t xml:space="preserve">מועצה </w:t>
      </w:r>
      <w:r w:rsidRPr="00D45E8D">
        <w:rPr>
          <w:rFonts w:ascii="Arial" w:eastAsia="Times New Roman" w:hAnsi="Times New Roman" w:cs="David" w:hint="cs"/>
          <w:b/>
          <w:bCs/>
          <w:sz w:val="28"/>
          <w:szCs w:val="28"/>
          <w:rtl/>
        </w:rPr>
        <w:t>אזורית גולן</w:t>
      </w:r>
    </w:p>
    <w:p w:rsidR="00D45E8D" w:rsidRPr="00D45E8D" w:rsidRDefault="00D45E8D" w:rsidP="00D45E8D">
      <w:pPr>
        <w:spacing w:after="0" w:line="240" w:lineRule="auto"/>
        <w:jc w:val="center"/>
        <w:rPr>
          <w:rFonts w:ascii="Times New Roman" w:eastAsia="Times New Roman" w:hAnsi="Times New Roman" w:cs="David"/>
          <w:b/>
          <w:bCs/>
          <w:sz w:val="28"/>
          <w:szCs w:val="28"/>
          <w:rtl/>
        </w:rPr>
      </w:pPr>
      <w:r w:rsidRPr="00D45E8D">
        <w:rPr>
          <w:rFonts w:ascii="Times New Roman" w:eastAsia="Times New Roman" w:hAnsi="Times New Roman" w:cs="David"/>
          <w:b/>
          <w:bCs/>
          <w:sz w:val="28"/>
          <w:szCs w:val="28"/>
          <w:rtl/>
        </w:rPr>
        <w:t xml:space="preserve">מכרז פומבי </w:t>
      </w:r>
      <w:r w:rsidRPr="00D45E8D">
        <w:rPr>
          <w:rFonts w:ascii="Times New Roman" w:eastAsia="Times New Roman" w:hAnsi="Times New Roman" w:cs="David" w:hint="cs"/>
          <w:b/>
          <w:bCs/>
          <w:sz w:val="28"/>
          <w:szCs w:val="28"/>
          <w:rtl/>
        </w:rPr>
        <w:t xml:space="preserve">מס'  </w:t>
      </w:r>
      <w:r w:rsidRPr="00D45E8D">
        <w:rPr>
          <w:rFonts w:ascii="Times New Roman" w:eastAsia="Times New Roman" w:hAnsi="Times New Roman" w:cs="David"/>
          <w:b/>
          <w:bCs/>
          <w:sz w:val="28"/>
          <w:szCs w:val="28"/>
          <w:rtl/>
        </w:rPr>
        <w:t xml:space="preserve"> </w:t>
      </w:r>
      <w:r w:rsidRPr="00D45E8D">
        <w:rPr>
          <w:rFonts w:ascii="Times New Roman" w:eastAsia="Times New Roman" w:hAnsi="Times New Roman" w:cs="David" w:hint="cs"/>
          <w:b/>
          <w:bCs/>
          <w:sz w:val="28"/>
          <w:szCs w:val="28"/>
          <w:rtl/>
        </w:rPr>
        <w:t>2018 /64</w:t>
      </w:r>
    </w:p>
    <w:p w:rsidR="00D45E8D" w:rsidRPr="00D45E8D" w:rsidRDefault="00D45E8D" w:rsidP="00D45E8D">
      <w:pPr>
        <w:spacing w:after="0" w:line="240" w:lineRule="auto"/>
        <w:jc w:val="center"/>
        <w:rPr>
          <w:rFonts w:ascii="Times New Roman" w:eastAsia="Times New Roman" w:hAnsi="Times New Roman" w:cs="David"/>
          <w:b/>
          <w:bCs/>
          <w:sz w:val="28"/>
          <w:szCs w:val="28"/>
          <w:u w:val="single"/>
          <w:rtl/>
        </w:rPr>
      </w:pPr>
      <w:bookmarkStart w:id="0" w:name="_GoBack"/>
      <w:r w:rsidRPr="00D45E8D">
        <w:rPr>
          <w:rFonts w:ascii="Times New Roman" w:eastAsia="Times New Roman" w:hAnsi="Times New Roman" w:cs="David" w:hint="cs"/>
          <w:b/>
          <w:bCs/>
          <w:sz w:val="28"/>
          <w:szCs w:val="28"/>
          <w:u w:val="single"/>
          <w:rtl/>
        </w:rPr>
        <w:t xml:space="preserve">רכישת שערים </w:t>
      </w:r>
      <w:proofErr w:type="spellStart"/>
      <w:r w:rsidRPr="00D45E8D">
        <w:rPr>
          <w:rFonts w:ascii="Times New Roman" w:eastAsia="Times New Roman" w:hAnsi="Times New Roman" w:cs="David" w:hint="cs"/>
          <w:b/>
          <w:bCs/>
          <w:sz w:val="28"/>
          <w:szCs w:val="28"/>
          <w:u w:val="single"/>
          <w:rtl/>
        </w:rPr>
        <w:t>קונזולים</w:t>
      </w:r>
      <w:proofErr w:type="spellEnd"/>
    </w:p>
    <w:bookmarkEnd w:id="0"/>
    <w:p w:rsidR="00D45E8D" w:rsidRPr="00D45E8D" w:rsidRDefault="00D45E8D" w:rsidP="00D45E8D">
      <w:pPr>
        <w:spacing w:after="0" w:line="240" w:lineRule="auto"/>
        <w:jc w:val="center"/>
        <w:rPr>
          <w:rFonts w:ascii="Times New Roman" w:eastAsia="Times New Roman" w:hAnsi="Times New Roman" w:cs="David"/>
          <w:b/>
          <w:bCs/>
          <w:sz w:val="28"/>
          <w:szCs w:val="28"/>
          <w:rtl/>
        </w:rPr>
      </w:pPr>
    </w:p>
    <w:p w:rsidR="00D45E8D" w:rsidRPr="00D45E8D" w:rsidRDefault="00D45E8D" w:rsidP="00D45E8D">
      <w:pPr>
        <w:spacing w:after="0" w:line="240" w:lineRule="auto"/>
        <w:jc w:val="center"/>
        <w:rPr>
          <w:rFonts w:ascii="Times New Roman" w:eastAsia="Times New Roman" w:hAnsi="Times New Roman" w:cs="David"/>
          <w:b/>
          <w:bCs/>
          <w:sz w:val="28"/>
          <w:szCs w:val="28"/>
          <w:u w:val="single"/>
          <w:rtl/>
        </w:rPr>
      </w:pPr>
      <w:r w:rsidRPr="00D45E8D">
        <w:rPr>
          <w:rFonts w:ascii="Times New Roman" w:eastAsia="Times New Roman" w:hAnsi="Times New Roman" w:cs="David" w:hint="cs"/>
          <w:b/>
          <w:bCs/>
          <w:sz w:val="28"/>
          <w:szCs w:val="28"/>
          <w:u w:val="single"/>
          <w:rtl/>
        </w:rPr>
        <w:t>הזמנה להציע הצעות</w:t>
      </w:r>
    </w:p>
    <w:p w:rsidR="00D45E8D" w:rsidRPr="00D45E8D" w:rsidRDefault="00D45E8D" w:rsidP="00D45E8D">
      <w:pPr>
        <w:spacing w:after="0" w:line="240" w:lineRule="auto"/>
        <w:jc w:val="center"/>
        <w:rPr>
          <w:rFonts w:ascii="Times New Roman" w:eastAsia="Times New Roman" w:hAnsi="Times New Roman" w:cs="David"/>
          <w:b/>
          <w:bCs/>
          <w:sz w:val="24"/>
          <w:szCs w:val="24"/>
          <w:rtl/>
        </w:rPr>
      </w:pPr>
    </w:p>
    <w:p w:rsidR="00D45E8D" w:rsidRPr="00D45E8D" w:rsidRDefault="00D45E8D" w:rsidP="00D45E8D">
      <w:pPr>
        <w:spacing w:after="0" w:line="240" w:lineRule="auto"/>
        <w:jc w:val="both"/>
        <w:rPr>
          <w:rFonts w:ascii="Times New Roman" w:eastAsia="Times New Roman" w:hAnsi="Times New Roman" w:cs="David"/>
          <w:sz w:val="24"/>
          <w:szCs w:val="24"/>
          <w:rtl/>
        </w:rPr>
      </w:pPr>
      <w:r w:rsidRPr="00D45E8D">
        <w:rPr>
          <w:rFonts w:ascii="Times New Roman" w:eastAsia="Times New Roman" w:hAnsi="Times New Roman" w:cs="David"/>
          <w:sz w:val="24"/>
          <w:szCs w:val="24"/>
          <w:rtl/>
        </w:rPr>
        <w:t xml:space="preserve">מועצה אזורית </w:t>
      </w:r>
      <w:r w:rsidRPr="00D45E8D">
        <w:rPr>
          <w:rFonts w:ascii="Times New Roman" w:eastAsia="Times New Roman" w:hAnsi="Times New Roman" w:cs="David" w:hint="cs"/>
          <w:sz w:val="24"/>
          <w:szCs w:val="24"/>
          <w:rtl/>
        </w:rPr>
        <w:t>גולן (להלן: "</w:t>
      </w:r>
      <w:r w:rsidRPr="00D45E8D">
        <w:rPr>
          <w:rFonts w:ascii="Times New Roman" w:eastAsia="Times New Roman" w:hAnsi="Times New Roman" w:cs="David" w:hint="cs"/>
          <w:b/>
          <w:bCs/>
          <w:sz w:val="24"/>
          <w:szCs w:val="24"/>
          <w:rtl/>
        </w:rPr>
        <w:t>המועצה</w:t>
      </w:r>
      <w:r w:rsidRPr="00D45E8D">
        <w:rPr>
          <w:rFonts w:ascii="Times New Roman" w:eastAsia="Times New Roman" w:hAnsi="Times New Roman" w:cs="David" w:hint="cs"/>
          <w:sz w:val="24"/>
          <w:szCs w:val="24"/>
          <w:rtl/>
        </w:rPr>
        <w:t>")</w:t>
      </w:r>
      <w:r w:rsidRPr="00D45E8D">
        <w:rPr>
          <w:rFonts w:ascii="Times New Roman" w:eastAsia="Times New Roman" w:hAnsi="Times New Roman" w:cs="David"/>
          <w:sz w:val="24"/>
          <w:szCs w:val="24"/>
          <w:rtl/>
        </w:rPr>
        <w:t>, מזמינה בזאת הצעות ל</w:t>
      </w:r>
      <w:r w:rsidRPr="00D45E8D">
        <w:rPr>
          <w:rFonts w:ascii="Times New Roman" w:eastAsia="Times New Roman" w:hAnsi="Times New Roman" w:cs="David" w:hint="cs"/>
          <w:sz w:val="24"/>
          <w:szCs w:val="24"/>
          <w:rtl/>
        </w:rPr>
        <w:t xml:space="preserve">רכישת </w:t>
      </w:r>
      <w:r w:rsidRPr="00D45E8D">
        <w:rPr>
          <w:rFonts w:ascii="Times New Roman" w:eastAsia="Times New Roman" w:hAnsi="Times New Roman" w:cs="David" w:hint="cs"/>
          <w:b/>
          <w:bCs/>
          <w:sz w:val="24"/>
          <w:szCs w:val="24"/>
          <w:rtl/>
        </w:rPr>
        <w:t xml:space="preserve">4 שערים </w:t>
      </w:r>
      <w:proofErr w:type="spellStart"/>
      <w:r w:rsidRPr="00D45E8D">
        <w:rPr>
          <w:rFonts w:ascii="Times New Roman" w:eastAsia="Times New Roman" w:hAnsi="Times New Roman" w:cs="David" w:hint="cs"/>
          <w:b/>
          <w:bCs/>
          <w:sz w:val="24"/>
          <w:szCs w:val="24"/>
          <w:rtl/>
        </w:rPr>
        <w:t>קונזולים</w:t>
      </w:r>
      <w:proofErr w:type="spellEnd"/>
      <w:r w:rsidRPr="00D45E8D">
        <w:rPr>
          <w:rFonts w:ascii="Times New Roman" w:eastAsia="Times New Roman" w:hAnsi="Times New Roman" w:cs="David" w:hint="cs"/>
          <w:sz w:val="24"/>
          <w:szCs w:val="24"/>
          <w:rtl/>
        </w:rPr>
        <w:t xml:space="preserve"> </w:t>
      </w:r>
      <w:r w:rsidRPr="00D45E8D">
        <w:rPr>
          <w:rFonts w:ascii="Times New Roman" w:eastAsia="Times New Roman" w:hAnsi="Times New Roman" w:cs="David"/>
          <w:sz w:val="24"/>
          <w:szCs w:val="24"/>
          <w:rtl/>
        </w:rPr>
        <w:t>(להלן:</w:t>
      </w:r>
      <w:r w:rsidRPr="00D45E8D">
        <w:rPr>
          <w:rFonts w:ascii="Times New Roman" w:eastAsia="Times New Roman" w:hAnsi="Times New Roman" w:cs="David" w:hint="cs"/>
          <w:sz w:val="24"/>
          <w:szCs w:val="24"/>
          <w:rtl/>
        </w:rPr>
        <w:t xml:space="preserve"> </w:t>
      </w:r>
      <w:r w:rsidRPr="00D45E8D">
        <w:rPr>
          <w:rFonts w:ascii="Times New Roman" w:eastAsia="Times New Roman" w:hAnsi="Times New Roman" w:cs="David" w:hint="cs"/>
          <w:b/>
          <w:bCs/>
          <w:sz w:val="24"/>
          <w:szCs w:val="24"/>
          <w:rtl/>
        </w:rPr>
        <w:t>"המכרז" ו</w:t>
      </w:r>
      <w:r w:rsidRPr="00D45E8D">
        <w:rPr>
          <w:rFonts w:ascii="Times New Roman" w:eastAsia="Times New Roman" w:hAnsi="Times New Roman" w:cs="David"/>
          <w:sz w:val="24"/>
          <w:szCs w:val="24"/>
          <w:rtl/>
        </w:rPr>
        <w:t xml:space="preserve"> "</w:t>
      </w:r>
      <w:r w:rsidRPr="00D45E8D">
        <w:rPr>
          <w:rFonts w:ascii="Times New Roman" w:eastAsia="Times New Roman" w:hAnsi="Times New Roman" w:cs="David" w:hint="cs"/>
          <w:b/>
          <w:bCs/>
          <w:sz w:val="24"/>
          <w:szCs w:val="24"/>
          <w:rtl/>
        </w:rPr>
        <w:t>השערים</w:t>
      </w:r>
      <w:r w:rsidRPr="00D45E8D">
        <w:rPr>
          <w:rFonts w:ascii="Times New Roman" w:eastAsia="Times New Roman" w:hAnsi="Times New Roman" w:cs="David"/>
          <w:sz w:val="24"/>
          <w:szCs w:val="24"/>
          <w:rtl/>
        </w:rPr>
        <w:t>"</w:t>
      </w:r>
      <w:r w:rsidRPr="00D45E8D">
        <w:rPr>
          <w:rFonts w:ascii="Times New Roman" w:eastAsia="Times New Roman" w:hAnsi="Times New Roman" w:cs="David" w:hint="cs"/>
          <w:sz w:val="24"/>
          <w:szCs w:val="24"/>
          <w:rtl/>
        </w:rPr>
        <w:t xml:space="preserve"> לפי העניין</w:t>
      </w:r>
      <w:r w:rsidRPr="00D45E8D">
        <w:rPr>
          <w:rFonts w:ascii="Times New Roman" w:eastAsia="Times New Roman" w:hAnsi="Times New Roman" w:cs="David"/>
          <w:sz w:val="24"/>
          <w:szCs w:val="24"/>
          <w:rtl/>
        </w:rPr>
        <w:t xml:space="preserve">), </w:t>
      </w:r>
      <w:r w:rsidRPr="00D45E8D">
        <w:rPr>
          <w:rFonts w:ascii="Times New Roman" w:eastAsia="Times New Roman" w:hAnsi="Times New Roman" w:cs="David" w:hint="cs"/>
          <w:sz w:val="24"/>
          <w:szCs w:val="24"/>
          <w:rtl/>
        </w:rPr>
        <w:t xml:space="preserve">והכל כמפורט להלן במסמך ההזמנה להציע הצעות, ובהתאם לאמור במפרט הטכני המצורף </w:t>
      </w:r>
      <w:r w:rsidRPr="00D45E8D">
        <w:rPr>
          <w:rFonts w:ascii="Times New Roman" w:eastAsia="Times New Roman" w:hAnsi="Times New Roman" w:cs="David" w:hint="cs"/>
          <w:b/>
          <w:bCs/>
          <w:sz w:val="24"/>
          <w:szCs w:val="24"/>
          <w:rtl/>
        </w:rPr>
        <w:t>כנספח ג'</w:t>
      </w:r>
      <w:r w:rsidRPr="00D45E8D">
        <w:rPr>
          <w:rFonts w:ascii="Times New Roman" w:eastAsia="Times New Roman" w:hAnsi="Times New Roman" w:cs="David" w:hint="cs"/>
          <w:sz w:val="24"/>
          <w:szCs w:val="24"/>
          <w:rtl/>
        </w:rPr>
        <w:t xml:space="preserve"> ל</w:t>
      </w:r>
      <w:r w:rsidRPr="00D45E8D">
        <w:rPr>
          <w:rFonts w:ascii="Times New Roman" w:eastAsia="Times New Roman" w:hAnsi="Times New Roman" w:cs="David"/>
          <w:sz w:val="24"/>
          <w:szCs w:val="24"/>
          <w:rtl/>
        </w:rPr>
        <w:t xml:space="preserve">הסכם </w:t>
      </w:r>
      <w:r w:rsidRPr="00D45E8D">
        <w:rPr>
          <w:rFonts w:ascii="Times New Roman" w:eastAsia="Times New Roman" w:hAnsi="Times New Roman" w:cs="David" w:hint="cs"/>
          <w:sz w:val="24"/>
          <w:szCs w:val="24"/>
          <w:rtl/>
        </w:rPr>
        <w:t xml:space="preserve">רכישת 4 שערים </w:t>
      </w:r>
      <w:proofErr w:type="spellStart"/>
      <w:r w:rsidRPr="00D45E8D">
        <w:rPr>
          <w:rFonts w:ascii="Times New Roman" w:eastAsia="Times New Roman" w:hAnsi="Times New Roman" w:cs="David" w:hint="cs"/>
          <w:sz w:val="24"/>
          <w:szCs w:val="24"/>
          <w:rtl/>
        </w:rPr>
        <w:t>קונזולים</w:t>
      </w:r>
      <w:proofErr w:type="spellEnd"/>
      <w:r w:rsidRPr="00D45E8D">
        <w:rPr>
          <w:rFonts w:ascii="Times New Roman" w:eastAsia="Times New Roman" w:hAnsi="Times New Roman" w:cs="David" w:hint="cs"/>
          <w:sz w:val="24"/>
          <w:szCs w:val="24"/>
          <w:rtl/>
        </w:rPr>
        <w:t xml:space="preserve">, ביסוסם והתקנתם - </w:t>
      </w:r>
      <w:r w:rsidRPr="00D45E8D">
        <w:rPr>
          <w:rFonts w:ascii="Times New Roman" w:eastAsia="Times New Roman" w:hAnsi="Times New Roman" w:cs="David" w:hint="cs"/>
          <w:b/>
          <w:bCs/>
          <w:sz w:val="24"/>
          <w:szCs w:val="24"/>
          <w:rtl/>
        </w:rPr>
        <w:t>מסמך ג'</w:t>
      </w:r>
      <w:r w:rsidRPr="00D45E8D">
        <w:rPr>
          <w:rFonts w:ascii="Times New Roman" w:eastAsia="Times New Roman" w:hAnsi="Times New Roman" w:cs="David" w:hint="cs"/>
          <w:sz w:val="24"/>
          <w:szCs w:val="24"/>
          <w:rtl/>
        </w:rPr>
        <w:t xml:space="preserve"> למכרז.</w:t>
      </w:r>
    </w:p>
    <w:p w:rsidR="00D45E8D" w:rsidRPr="00D45E8D" w:rsidRDefault="00D45E8D" w:rsidP="00D45E8D">
      <w:pPr>
        <w:spacing w:after="0" w:line="240" w:lineRule="auto"/>
        <w:jc w:val="both"/>
        <w:rPr>
          <w:rFonts w:ascii="Times New Roman" w:eastAsia="Times New Roman" w:hAnsi="Times New Roman" w:cs="David"/>
          <w:b/>
          <w:bCs/>
          <w:sz w:val="24"/>
          <w:szCs w:val="24"/>
          <w:rtl/>
        </w:rPr>
      </w:pPr>
    </w:p>
    <w:p w:rsidR="00D45E8D" w:rsidRPr="00D45E8D" w:rsidRDefault="00D45E8D" w:rsidP="00D45E8D">
      <w:pPr>
        <w:spacing w:after="0" w:line="240" w:lineRule="auto"/>
        <w:ind w:left="-635" w:firstLine="635"/>
        <w:jc w:val="both"/>
        <w:rPr>
          <w:rFonts w:ascii="Times New Roman" w:eastAsia="Times New Roman" w:hAnsi="Times New Roman" w:cs="David"/>
          <w:b/>
          <w:bCs/>
          <w:sz w:val="24"/>
          <w:szCs w:val="24"/>
          <w:rtl/>
        </w:rPr>
      </w:pPr>
    </w:p>
    <w:p w:rsidR="00D45E8D" w:rsidRPr="00D45E8D" w:rsidRDefault="00D45E8D" w:rsidP="00D45E8D">
      <w:pPr>
        <w:numPr>
          <w:ilvl w:val="0"/>
          <w:numId w:val="1"/>
        </w:numPr>
        <w:spacing w:after="0" w:line="240" w:lineRule="auto"/>
        <w:jc w:val="both"/>
        <w:rPr>
          <w:rFonts w:ascii="Times New Roman" w:eastAsia="Times New Roman" w:hAnsi="Times New Roman" w:cs="David"/>
          <w:b/>
          <w:bCs/>
          <w:sz w:val="24"/>
          <w:szCs w:val="24"/>
        </w:rPr>
      </w:pPr>
      <w:r w:rsidRPr="00D45E8D">
        <w:rPr>
          <w:rFonts w:ascii="Times New Roman" w:eastAsia="Times New Roman" w:hAnsi="Times New Roman" w:cs="David" w:hint="cs"/>
          <w:b/>
          <w:bCs/>
          <w:sz w:val="24"/>
          <w:szCs w:val="24"/>
          <w:rtl/>
        </w:rPr>
        <w:t>כללי- נשוא המכרז</w:t>
      </w:r>
    </w:p>
    <w:p w:rsidR="00D45E8D" w:rsidRPr="00D45E8D" w:rsidRDefault="00D45E8D" w:rsidP="00D45E8D">
      <w:pPr>
        <w:numPr>
          <w:ilvl w:val="1"/>
          <w:numId w:val="1"/>
        </w:numPr>
        <w:spacing w:before="240" w:after="0" w:line="240" w:lineRule="auto"/>
        <w:jc w:val="both"/>
        <w:rPr>
          <w:rFonts w:ascii="Times New Roman" w:eastAsia="Times New Roman" w:hAnsi="Times New Roman" w:cs="David"/>
          <w:b/>
          <w:bCs/>
          <w:sz w:val="24"/>
          <w:szCs w:val="24"/>
        </w:rPr>
      </w:pPr>
      <w:r w:rsidRPr="00D45E8D">
        <w:rPr>
          <w:rFonts w:ascii="Times New Roman" w:eastAsia="Times New Roman" w:hAnsi="Times New Roman" w:cs="David" w:hint="cs"/>
          <w:szCs w:val="24"/>
          <w:rtl/>
        </w:rPr>
        <w:t xml:space="preserve">נשוא המכרז הינו </w:t>
      </w:r>
      <w:r w:rsidRPr="00D45E8D">
        <w:rPr>
          <w:rFonts w:ascii="Times New Roman" w:eastAsia="Times New Roman" w:hAnsi="Times New Roman" w:cs="David" w:hint="cs"/>
          <w:b/>
          <w:bCs/>
          <w:sz w:val="24"/>
          <w:szCs w:val="24"/>
          <w:rtl/>
        </w:rPr>
        <w:t xml:space="preserve">אספקת 4 שערים </w:t>
      </w:r>
      <w:proofErr w:type="spellStart"/>
      <w:r w:rsidRPr="00D45E8D">
        <w:rPr>
          <w:rFonts w:ascii="Times New Roman" w:eastAsia="Times New Roman" w:hAnsi="Times New Roman" w:cs="David" w:hint="cs"/>
          <w:b/>
          <w:bCs/>
          <w:sz w:val="24"/>
          <w:szCs w:val="24"/>
          <w:rtl/>
        </w:rPr>
        <w:t>קונזולים</w:t>
      </w:r>
      <w:proofErr w:type="spellEnd"/>
      <w:r w:rsidRPr="00D45E8D">
        <w:rPr>
          <w:rFonts w:ascii="Times New Roman" w:eastAsia="Times New Roman" w:hAnsi="Times New Roman" w:cs="David" w:hint="cs"/>
          <w:b/>
          <w:bCs/>
          <w:sz w:val="24"/>
          <w:szCs w:val="24"/>
          <w:rtl/>
        </w:rPr>
        <w:t xml:space="preserve"> מסוג חד כנפי,</w:t>
      </w:r>
      <w:r w:rsidRPr="00D45E8D">
        <w:rPr>
          <w:rFonts w:ascii="Times New Roman" w:eastAsia="Times New Roman" w:hAnsi="Times New Roman" w:cs="David" w:hint="cs"/>
          <w:sz w:val="24"/>
          <w:szCs w:val="24"/>
          <w:rtl/>
        </w:rPr>
        <w:t xml:space="preserve"> מונעים על ידי מנוע חשמלי ומופעלים מרחוק (להלן </w:t>
      </w:r>
      <w:r w:rsidRPr="00D45E8D">
        <w:rPr>
          <w:rFonts w:ascii="Times New Roman" w:eastAsia="Times New Roman" w:hAnsi="Times New Roman" w:cs="David"/>
          <w:sz w:val="24"/>
          <w:szCs w:val="24"/>
          <w:rtl/>
        </w:rPr>
        <w:t>–</w:t>
      </w:r>
      <w:r w:rsidRPr="00D45E8D">
        <w:rPr>
          <w:rFonts w:ascii="Times New Roman" w:eastAsia="Times New Roman" w:hAnsi="Times New Roman" w:cs="David" w:hint="cs"/>
          <w:sz w:val="24"/>
          <w:szCs w:val="24"/>
          <w:rtl/>
        </w:rPr>
        <w:t xml:space="preserve"> "</w:t>
      </w:r>
      <w:r w:rsidRPr="00D45E8D">
        <w:rPr>
          <w:rFonts w:ascii="Times New Roman" w:eastAsia="Times New Roman" w:hAnsi="Times New Roman" w:cs="David" w:hint="cs"/>
          <w:b/>
          <w:bCs/>
          <w:sz w:val="24"/>
          <w:szCs w:val="24"/>
          <w:rtl/>
        </w:rPr>
        <w:t>השערים</w:t>
      </w:r>
      <w:r w:rsidRPr="00D45E8D">
        <w:rPr>
          <w:rFonts w:ascii="Times New Roman" w:eastAsia="Times New Roman" w:hAnsi="Times New Roman" w:cs="David" w:hint="cs"/>
          <w:sz w:val="24"/>
          <w:szCs w:val="24"/>
          <w:rtl/>
        </w:rPr>
        <w:t xml:space="preserve">"), להתקנה בכניסה לישובים אבני איתן, מיצר, אליעד </w:t>
      </w:r>
      <w:proofErr w:type="spellStart"/>
      <w:r w:rsidRPr="00D45E8D">
        <w:rPr>
          <w:rFonts w:ascii="Times New Roman" w:eastAsia="Times New Roman" w:hAnsi="Times New Roman" w:cs="David" w:hint="cs"/>
          <w:sz w:val="24"/>
          <w:szCs w:val="24"/>
          <w:rtl/>
        </w:rPr>
        <w:t>וחספין</w:t>
      </w:r>
      <w:proofErr w:type="spellEnd"/>
      <w:r w:rsidRPr="00D45E8D">
        <w:rPr>
          <w:rFonts w:ascii="Times New Roman" w:eastAsia="Times New Roman" w:hAnsi="Times New Roman" w:cs="David" w:hint="cs"/>
          <w:sz w:val="24"/>
          <w:szCs w:val="24"/>
          <w:rtl/>
        </w:rPr>
        <w:t xml:space="preserve"> (להלן </w:t>
      </w:r>
      <w:r w:rsidRPr="00D45E8D">
        <w:rPr>
          <w:rFonts w:ascii="Times New Roman" w:eastAsia="Times New Roman" w:hAnsi="Times New Roman" w:cs="David"/>
          <w:sz w:val="24"/>
          <w:szCs w:val="24"/>
          <w:rtl/>
        </w:rPr>
        <w:t>–</w:t>
      </w:r>
      <w:r w:rsidRPr="00D45E8D">
        <w:rPr>
          <w:rFonts w:ascii="Times New Roman" w:eastAsia="Times New Roman" w:hAnsi="Times New Roman" w:cs="David" w:hint="cs"/>
          <w:sz w:val="24"/>
          <w:szCs w:val="24"/>
          <w:rtl/>
        </w:rPr>
        <w:t xml:space="preserve"> "</w:t>
      </w:r>
      <w:r w:rsidRPr="00D45E8D">
        <w:rPr>
          <w:rFonts w:ascii="Times New Roman" w:eastAsia="Times New Roman" w:hAnsi="Times New Roman" w:cs="David" w:hint="cs"/>
          <w:b/>
          <w:bCs/>
          <w:sz w:val="24"/>
          <w:szCs w:val="24"/>
          <w:rtl/>
        </w:rPr>
        <w:t>הישובים</w:t>
      </w:r>
      <w:r w:rsidRPr="00D45E8D">
        <w:rPr>
          <w:rFonts w:ascii="Times New Roman" w:eastAsia="Times New Roman" w:hAnsi="Times New Roman" w:cs="David" w:hint="cs"/>
          <w:sz w:val="24"/>
          <w:szCs w:val="24"/>
          <w:rtl/>
        </w:rPr>
        <w:t xml:space="preserve">"). </w:t>
      </w:r>
    </w:p>
    <w:p w:rsidR="00D45E8D" w:rsidRPr="00D45E8D" w:rsidRDefault="00D45E8D" w:rsidP="00D45E8D">
      <w:pPr>
        <w:numPr>
          <w:ilvl w:val="1"/>
          <w:numId w:val="1"/>
        </w:numPr>
        <w:tabs>
          <w:tab w:val="num" w:pos="1990"/>
          <w:tab w:val="num" w:pos="2216"/>
        </w:tabs>
        <w:spacing w:before="240" w:after="0" w:line="240" w:lineRule="auto"/>
        <w:jc w:val="both"/>
        <w:rPr>
          <w:rFonts w:ascii="Tahoma" w:eastAsia="Times New Roman" w:hAnsi="Tahoma" w:cs="David"/>
          <w:sz w:val="24"/>
          <w:szCs w:val="24"/>
          <w:rtl/>
        </w:rPr>
      </w:pPr>
      <w:r w:rsidRPr="00D45E8D">
        <w:rPr>
          <w:rFonts w:ascii="Times New Roman" w:eastAsia="Times New Roman" w:hAnsi="Times New Roman" w:cs="David" w:hint="cs"/>
          <w:sz w:val="24"/>
          <w:szCs w:val="24"/>
          <w:rtl/>
        </w:rPr>
        <w:t>מובהר כי ההצעה המוגשת למכרז תכלול את כל העבודות הכרוכות באספקת השערים, ביסוסם והתקנתם בישובים.</w:t>
      </w:r>
    </w:p>
    <w:p w:rsidR="00D45E8D" w:rsidRPr="00D45E8D" w:rsidRDefault="00D45E8D" w:rsidP="00D45E8D">
      <w:pPr>
        <w:numPr>
          <w:ilvl w:val="0"/>
          <w:numId w:val="1"/>
        </w:numPr>
        <w:spacing w:before="240" w:after="0" w:line="240" w:lineRule="auto"/>
        <w:jc w:val="both"/>
        <w:rPr>
          <w:rFonts w:ascii="Tahoma" w:eastAsia="Times New Roman" w:hAnsi="Tahoma" w:cs="David"/>
          <w:b/>
          <w:bCs/>
          <w:sz w:val="24"/>
          <w:szCs w:val="24"/>
        </w:rPr>
      </w:pPr>
      <w:r w:rsidRPr="00D45E8D">
        <w:rPr>
          <w:rFonts w:ascii="Tahoma" w:eastAsia="Times New Roman" w:hAnsi="Tahoma" w:cs="David"/>
          <w:b/>
          <w:bCs/>
          <w:sz w:val="24"/>
          <w:szCs w:val="24"/>
          <w:rtl/>
        </w:rPr>
        <w:t>מסמכי המכרז</w:t>
      </w:r>
    </w:p>
    <w:p w:rsidR="00D45E8D" w:rsidRPr="00D45E8D" w:rsidRDefault="00D45E8D" w:rsidP="00D45E8D">
      <w:pPr>
        <w:numPr>
          <w:ilvl w:val="1"/>
          <w:numId w:val="1"/>
        </w:numPr>
        <w:spacing w:before="240" w:after="0" w:line="240" w:lineRule="auto"/>
        <w:jc w:val="both"/>
        <w:rPr>
          <w:rFonts w:ascii="Tahoma" w:eastAsia="Times New Roman" w:hAnsi="Tahoma" w:cs="David"/>
          <w:b/>
          <w:bCs/>
          <w:sz w:val="24"/>
          <w:szCs w:val="24"/>
          <w:rtl/>
        </w:rPr>
      </w:pPr>
      <w:r w:rsidRPr="00D45E8D">
        <w:rPr>
          <w:rFonts w:ascii="Tahoma" w:eastAsia="Times New Roman" w:hAnsi="Tahoma" w:cs="David"/>
          <w:b/>
          <w:bCs/>
          <w:sz w:val="24"/>
          <w:szCs w:val="24"/>
          <w:rtl/>
        </w:rPr>
        <w:t xml:space="preserve"> </w:t>
      </w:r>
      <w:r w:rsidRPr="00D45E8D">
        <w:rPr>
          <w:rFonts w:ascii="Tahoma" w:eastAsia="Times New Roman" w:hAnsi="Tahoma" w:cs="David"/>
          <w:sz w:val="24"/>
          <w:szCs w:val="24"/>
          <w:rtl/>
        </w:rPr>
        <w:t xml:space="preserve">המסמכים המפורטים מטה יקראו להלן יחד ולחוד </w:t>
      </w:r>
      <w:r w:rsidRPr="00D45E8D">
        <w:rPr>
          <w:rFonts w:ascii="Tahoma" w:eastAsia="Times New Roman" w:hAnsi="Tahoma" w:cs="David"/>
          <w:b/>
          <w:bCs/>
          <w:sz w:val="24"/>
          <w:szCs w:val="24"/>
          <w:rtl/>
        </w:rPr>
        <w:t>" מסמכי המכרז"</w:t>
      </w:r>
      <w:r w:rsidRPr="00D45E8D">
        <w:rPr>
          <w:rFonts w:ascii="Tahoma" w:eastAsia="Times New Roman" w:hAnsi="Tahoma" w:cs="David"/>
          <w:sz w:val="24"/>
          <w:szCs w:val="24"/>
          <w:rtl/>
        </w:rPr>
        <w:t>:</w:t>
      </w:r>
    </w:p>
    <w:p w:rsidR="00D45E8D" w:rsidRPr="00D45E8D" w:rsidRDefault="00D45E8D" w:rsidP="00D45E8D">
      <w:pPr>
        <w:spacing w:after="0" w:line="240" w:lineRule="auto"/>
        <w:ind w:left="29"/>
        <w:jc w:val="both"/>
        <w:rPr>
          <w:rFonts w:ascii="Tahoma" w:eastAsia="Times New Roman" w:hAnsi="Tahoma" w:cs="David"/>
          <w:sz w:val="24"/>
          <w:szCs w:val="24"/>
          <w:rtl/>
        </w:rPr>
      </w:pPr>
    </w:p>
    <w:p w:rsidR="00D45E8D" w:rsidRPr="00D45E8D" w:rsidRDefault="00D45E8D" w:rsidP="00D45E8D">
      <w:pPr>
        <w:tabs>
          <w:tab w:val="left" w:pos="284"/>
        </w:tabs>
        <w:spacing w:after="0" w:line="240" w:lineRule="auto"/>
        <w:ind w:left="29"/>
        <w:jc w:val="both"/>
        <w:rPr>
          <w:rFonts w:ascii="Tahoma" w:eastAsia="Times New Roman" w:hAnsi="Tahoma" w:cs="David"/>
          <w:b/>
          <w:bCs/>
          <w:sz w:val="24"/>
          <w:szCs w:val="24"/>
          <w:rtl/>
        </w:rPr>
      </w:pPr>
      <w:r w:rsidRPr="00D45E8D">
        <w:rPr>
          <w:rFonts w:ascii="Tahoma" w:eastAsia="Times New Roman" w:hAnsi="Tahoma" w:cs="David"/>
          <w:b/>
          <w:bCs/>
          <w:sz w:val="24"/>
          <w:szCs w:val="24"/>
          <w:rtl/>
        </w:rPr>
        <w:t xml:space="preserve">   </w:t>
      </w:r>
      <w:r w:rsidRPr="00D45E8D">
        <w:rPr>
          <w:rFonts w:ascii="Tahoma" w:eastAsia="Times New Roman" w:hAnsi="Tahoma" w:cs="David" w:hint="cs"/>
          <w:b/>
          <w:bCs/>
          <w:sz w:val="24"/>
          <w:szCs w:val="24"/>
          <w:rtl/>
        </w:rPr>
        <w:t xml:space="preserve">  </w:t>
      </w:r>
      <w:r w:rsidRPr="00D45E8D">
        <w:rPr>
          <w:rFonts w:ascii="Tahoma" w:eastAsia="Times New Roman" w:hAnsi="Tahoma" w:cs="David"/>
          <w:b/>
          <w:bCs/>
          <w:sz w:val="24"/>
          <w:szCs w:val="24"/>
          <w:rtl/>
        </w:rPr>
        <w:t xml:space="preserve">   </w:t>
      </w:r>
      <w:r w:rsidRPr="00D45E8D">
        <w:rPr>
          <w:rFonts w:ascii="Tahoma" w:eastAsia="Times New Roman" w:hAnsi="Tahoma" w:cs="David" w:hint="cs"/>
          <w:b/>
          <w:bCs/>
          <w:sz w:val="24"/>
          <w:szCs w:val="24"/>
          <w:rtl/>
        </w:rPr>
        <w:tab/>
      </w:r>
      <w:r w:rsidRPr="00D45E8D">
        <w:rPr>
          <w:rFonts w:ascii="Tahoma" w:eastAsia="Times New Roman" w:hAnsi="Tahoma" w:cs="David" w:hint="cs"/>
          <w:b/>
          <w:bCs/>
          <w:sz w:val="24"/>
          <w:szCs w:val="24"/>
          <w:rtl/>
        </w:rPr>
        <w:tab/>
        <w:t xml:space="preserve"> מסמך א</w:t>
      </w:r>
      <w:r w:rsidRPr="00D45E8D">
        <w:rPr>
          <w:rFonts w:ascii="Tahoma" w:eastAsia="Times New Roman" w:hAnsi="Tahoma" w:cs="David"/>
          <w:b/>
          <w:bCs/>
          <w:sz w:val="24"/>
          <w:szCs w:val="24"/>
          <w:rtl/>
        </w:rPr>
        <w:t>'</w:t>
      </w:r>
      <w:r w:rsidRPr="00D45E8D">
        <w:rPr>
          <w:rFonts w:ascii="Tahoma" w:eastAsia="Times New Roman" w:hAnsi="Tahoma" w:cs="David" w:hint="cs"/>
          <w:b/>
          <w:bCs/>
          <w:sz w:val="24"/>
          <w:szCs w:val="24"/>
          <w:rtl/>
        </w:rPr>
        <w:t xml:space="preserve"> </w:t>
      </w:r>
      <w:r w:rsidRPr="00D45E8D">
        <w:rPr>
          <w:rFonts w:ascii="Tahoma" w:eastAsia="Times New Roman" w:hAnsi="Tahoma" w:cs="David"/>
          <w:b/>
          <w:bCs/>
          <w:sz w:val="24"/>
          <w:szCs w:val="24"/>
          <w:rtl/>
        </w:rPr>
        <w:t xml:space="preserve">-  </w:t>
      </w:r>
      <w:r w:rsidRPr="00D45E8D">
        <w:rPr>
          <w:rFonts w:ascii="Tahoma" w:eastAsia="Times New Roman" w:hAnsi="Tahoma" w:cs="David" w:hint="cs"/>
          <w:b/>
          <w:bCs/>
          <w:sz w:val="24"/>
          <w:szCs w:val="24"/>
          <w:rtl/>
        </w:rPr>
        <w:t xml:space="preserve"> הזמנה להציע הצעות</w:t>
      </w:r>
      <w:r w:rsidRPr="00D45E8D">
        <w:rPr>
          <w:rFonts w:ascii="Tahoma" w:eastAsia="Times New Roman" w:hAnsi="Tahoma" w:cs="David"/>
          <w:b/>
          <w:bCs/>
          <w:sz w:val="24"/>
          <w:szCs w:val="24"/>
          <w:rtl/>
        </w:rPr>
        <w:t xml:space="preserve">. </w:t>
      </w:r>
    </w:p>
    <w:p w:rsidR="00D45E8D" w:rsidRPr="00D45E8D" w:rsidRDefault="00D45E8D" w:rsidP="00D45E8D">
      <w:pPr>
        <w:tabs>
          <w:tab w:val="left" w:pos="284"/>
        </w:tabs>
        <w:spacing w:after="0" w:line="240" w:lineRule="auto"/>
        <w:ind w:left="29"/>
        <w:jc w:val="both"/>
        <w:rPr>
          <w:rFonts w:ascii="Tahoma" w:eastAsia="Times New Roman" w:hAnsi="Tahoma" w:cs="David"/>
          <w:b/>
          <w:bCs/>
          <w:sz w:val="24"/>
          <w:szCs w:val="24"/>
          <w:rtl/>
        </w:rPr>
      </w:pPr>
      <w:r w:rsidRPr="00D45E8D">
        <w:rPr>
          <w:rFonts w:ascii="Tahoma" w:eastAsia="Times New Roman" w:hAnsi="Tahoma" w:cs="David"/>
          <w:b/>
          <w:bCs/>
          <w:sz w:val="24"/>
          <w:szCs w:val="24"/>
          <w:rtl/>
        </w:rPr>
        <w:tab/>
      </w:r>
      <w:r w:rsidRPr="00D45E8D">
        <w:rPr>
          <w:rFonts w:ascii="Tahoma" w:eastAsia="Times New Roman" w:hAnsi="Tahoma" w:cs="David"/>
          <w:b/>
          <w:bCs/>
          <w:sz w:val="24"/>
          <w:szCs w:val="24"/>
          <w:rtl/>
        </w:rPr>
        <w:tab/>
      </w:r>
      <w:r w:rsidRPr="00D45E8D">
        <w:rPr>
          <w:rFonts w:ascii="Tahoma" w:eastAsia="Times New Roman" w:hAnsi="Tahoma" w:cs="David"/>
          <w:b/>
          <w:bCs/>
          <w:sz w:val="24"/>
          <w:szCs w:val="24"/>
          <w:rtl/>
        </w:rPr>
        <w:tab/>
      </w:r>
      <w:r w:rsidRPr="00D45E8D">
        <w:rPr>
          <w:rFonts w:ascii="Tahoma" w:eastAsia="Times New Roman" w:hAnsi="Tahoma" w:cs="David"/>
          <w:b/>
          <w:bCs/>
          <w:sz w:val="24"/>
          <w:szCs w:val="24"/>
          <w:rtl/>
        </w:rPr>
        <w:tab/>
      </w:r>
    </w:p>
    <w:p w:rsidR="00D45E8D" w:rsidRPr="00D45E8D" w:rsidRDefault="00D45E8D" w:rsidP="00D45E8D">
      <w:pPr>
        <w:tabs>
          <w:tab w:val="left" w:pos="284"/>
        </w:tabs>
        <w:spacing w:after="0" w:line="240" w:lineRule="auto"/>
        <w:ind w:left="29"/>
        <w:jc w:val="both"/>
        <w:rPr>
          <w:rFonts w:ascii="Tahoma" w:eastAsia="Times New Roman" w:hAnsi="Tahoma" w:cs="David"/>
          <w:b/>
          <w:bCs/>
          <w:sz w:val="24"/>
          <w:szCs w:val="24"/>
          <w:rtl/>
        </w:rPr>
      </w:pPr>
      <w:r w:rsidRPr="00D45E8D">
        <w:rPr>
          <w:rFonts w:ascii="Tahoma" w:eastAsia="Times New Roman" w:hAnsi="Tahoma" w:cs="David"/>
          <w:b/>
          <w:bCs/>
          <w:sz w:val="24"/>
          <w:szCs w:val="24"/>
          <w:rtl/>
        </w:rPr>
        <w:tab/>
      </w:r>
      <w:r w:rsidRPr="00D45E8D">
        <w:rPr>
          <w:rFonts w:ascii="Tahoma" w:eastAsia="Times New Roman" w:hAnsi="Tahoma" w:cs="David"/>
          <w:b/>
          <w:bCs/>
          <w:sz w:val="24"/>
          <w:szCs w:val="24"/>
          <w:rtl/>
        </w:rPr>
        <w:tab/>
      </w:r>
      <w:r w:rsidRPr="00D45E8D">
        <w:rPr>
          <w:rFonts w:ascii="Tahoma" w:eastAsia="Times New Roman" w:hAnsi="Tahoma" w:cs="David"/>
          <w:b/>
          <w:bCs/>
          <w:sz w:val="24"/>
          <w:szCs w:val="24"/>
          <w:rtl/>
        </w:rPr>
        <w:tab/>
      </w:r>
      <w:r w:rsidRPr="00D45E8D">
        <w:rPr>
          <w:rFonts w:ascii="Tahoma" w:eastAsia="Times New Roman" w:hAnsi="Tahoma" w:cs="David"/>
          <w:b/>
          <w:bCs/>
          <w:sz w:val="24"/>
          <w:szCs w:val="24"/>
          <w:rtl/>
        </w:rPr>
        <w:tab/>
      </w:r>
      <w:r w:rsidRPr="00D45E8D">
        <w:rPr>
          <w:rFonts w:ascii="Tahoma" w:eastAsia="Times New Roman" w:hAnsi="Tahoma" w:cs="David" w:hint="cs"/>
          <w:b/>
          <w:bCs/>
          <w:sz w:val="24"/>
          <w:szCs w:val="24"/>
          <w:rtl/>
        </w:rPr>
        <w:t xml:space="preserve">נספח א' -  ערבות בנקאית למכרז. </w:t>
      </w:r>
    </w:p>
    <w:p w:rsidR="00D45E8D" w:rsidRPr="00D45E8D" w:rsidRDefault="00D45E8D" w:rsidP="00D45E8D">
      <w:pPr>
        <w:tabs>
          <w:tab w:val="left" w:pos="284"/>
        </w:tabs>
        <w:spacing w:after="0" w:line="240" w:lineRule="auto"/>
        <w:ind w:left="29"/>
        <w:jc w:val="both"/>
        <w:rPr>
          <w:rFonts w:ascii="Tahoma" w:eastAsia="Times New Roman" w:hAnsi="Tahoma" w:cs="David"/>
          <w:b/>
          <w:bCs/>
          <w:sz w:val="24"/>
          <w:szCs w:val="24"/>
          <w:rtl/>
        </w:rPr>
      </w:pPr>
    </w:p>
    <w:p w:rsidR="00D45E8D" w:rsidRPr="00D45E8D" w:rsidRDefault="00D45E8D" w:rsidP="00D45E8D">
      <w:pPr>
        <w:spacing w:after="0" w:line="240" w:lineRule="auto"/>
        <w:ind w:left="29"/>
        <w:jc w:val="both"/>
        <w:rPr>
          <w:rFonts w:ascii="Tahoma" w:eastAsia="Times New Roman" w:hAnsi="Tahoma" w:cs="David"/>
          <w:b/>
          <w:bCs/>
          <w:sz w:val="24"/>
          <w:szCs w:val="24"/>
          <w:rtl/>
        </w:rPr>
      </w:pPr>
      <w:r w:rsidRPr="00D45E8D">
        <w:rPr>
          <w:rFonts w:ascii="Tahoma" w:eastAsia="Times New Roman" w:hAnsi="Tahoma" w:cs="David"/>
          <w:b/>
          <w:bCs/>
          <w:sz w:val="24"/>
          <w:szCs w:val="24"/>
          <w:rtl/>
        </w:rPr>
        <w:t xml:space="preserve">    </w:t>
      </w:r>
      <w:r w:rsidRPr="00D45E8D">
        <w:rPr>
          <w:rFonts w:ascii="Tahoma" w:eastAsia="Times New Roman" w:hAnsi="Tahoma" w:cs="David" w:hint="cs"/>
          <w:b/>
          <w:bCs/>
          <w:sz w:val="24"/>
          <w:szCs w:val="24"/>
          <w:rtl/>
        </w:rPr>
        <w:t xml:space="preserve">  </w:t>
      </w:r>
      <w:r w:rsidRPr="00D45E8D">
        <w:rPr>
          <w:rFonts w:ascii="Tahoma" w:eastAsia="Times New Roman" w:hAnsi="Tahoma" w:cs="David"/>
          <w:b/>
          <w:bCs/>
          <w:sz w:val="24"/>
          <w:szCs w:val="24"/>
          <w:rtl/>
        </w:rPr>
        <w:t xml:space="preserve"> </w:t>
      </w:r>
      <w:r w:rsidRPr="00D45E8D">
        <w:rPr>
          <w:rFonts w:ascii="Tahoma" w:eastAsia="Times New Roman" w:hAnsi="Tahoma" w:cs="David" w:hint="cs"/>
          <w:b/>
          <w:bCs/>
          <w:sz w:val="24"/>
          <w:szCs w:val="24"/>
          <w:rtl/>
        </w:rPr>
        <w:tab/>
      </w:r>
      <w:r w:rsidRPr="00D45E8D">
        <w:rPr>
          <w:rFonts w:ascii="Tahoma" w:eastAsia="Times New Roman" w:hAnsi="Tahoma" w:cs="David" w:hint="cs"/>
          <w:b/>
          <w:bCs/>
          <w:sz w:val="24"/>
          <w:szCs w:val="24"/>
          <w:rtl/>
        </w:rPr>
        <w:tab/>
        <w:t xml:space="preserve"> </w:t>
      </w:r>
      <w:r w:rsidRPr="00D45E8D">
        <w:rPr>
          <w:rFonts w:ascii="Tahoma" w:eastAsia="Times New Roman" w:hAnsi="Tahoma" w:cs="David"/>
          <w:b/>
          <w:bCs/>
          <w:sz w:val="24"/>
          <w:szCs w:val="24"/>
          <w:rtl/>
        </w:rPr>
        <w:t xml:space="preserve">מסמך </w:t>
      </w:r>
      <w:r w:rsidRPr="00D45E8D">
        <w:rPr>
          <w:rFonts w:ascii="Tahoma" w:eastAsia="Times New Roman" w:hAnsi="Tahoma" w:cs="David" w:hint="cs"/>
          <w:b/>
          <w:bCs/>
          <w:sz w:val="24"/>
          <w:szCs w:val="24"/>
          <w:rtl/>
        </w:rPr>
        <w:t>ב</w:t>
      </w:r>
      <w:r w:rsidRPr="00D45E8D">
        <w:rPr>
          <w:rFonts w:ascii="Tahoma" w:eastAsia="Times New Roman" w:hAnsi="Tahoma" w:cs="David"/>
          <w:b/>
          <w:bCs/>
          <w:sz w:val="24"/>
          <w:szCs w:val="24"/>
          <w:rtl/>
        </w:rPr>
        <w:t>'</w:t>
      </w:r>
      <w:r w:rsidRPr="00D45E8D">
        <w:rPr>
          <w:rFonts w:ascii="Tahoma" w:eastAsia="Times New Roman" w:hAnsi="Tahoma" w:cs="David" w:hint="cs"/>
          <w:b/>
          <w:bCs/>
          <w:sz w:val="24"/>
          <w:szCs w:val="24"/>
          <w:rtl/>
        </w:rPr>
        <w:t xml:space="preserve"> </w:t>
      </w:r>
      <w:r w:rsidRPr="00D45E8D">
        <w:rPr>
          <w:rFonts w:ascii="Tahoma" w:eastAsia="Times New Roman" w:hAnsi="Tahoma" w:cs="David"/>
          <w:b/>
          <w:bCs/>
          <w:sz w:val="24"/>
          <w:szCs w:val="24"/>
          <w:rtl/>
        </w:rPr>
        <w:t xml:space="preserve">-  </w:t>
      </w:r>
      <w:r w:rsidRPr="00D45E8D">
        <w:rPr>
          <w:rFonts w:ascii="Tahoma" w:eastAsia="Times New Roman" w:hAnsi="Tahoma" w:cs="David" w:hint="cs"/>
          <w:b/>
          <w:bCs/>
          <w:sz w:val="24"/>
          <w:szCs w:val="24"/>
          <w:rtl/>
        </w:rPr>
        <w:t xml:space="preserve"> </w:t>
      </w:r>
      <w:r w:rsidRPr="00D45E8D">
        <w:rPr>
          <w:rFonts w:ascii="Tahoma" w:eastAsia="Times New Roman" w:hAnsi="Tahoma" w:cs="David"/>
          <w:b/>
          <w:bCs/>
          <w:sz w:val="24"/>
          <w:szCs w:val="24"/>
          <w:rtl/>
        </w:rPr>
        <w:t>הצעת המציע.</w:t>
      </w:r>
    </w:p>
    <w:p w:rsidR="00D45E8D" w:rsidRPr="00D45E8D" w:rsidRDefault="00D45E8D" w:rsidP="00D45E8D">
      <w:pPr>
        <w:spacing w:after="0" w:line="240" w:lineRule="auto"/>
        <w:ind w:left="29"/>
        <w:jc w:val="both"/>
        <w:rPr>
          <w:rFonts w:ascii="Tahoma" w:eastAsia="Times New Roman" w:hAnsi="Tahoma" w:cs="David"/>
          <w:b/>
          <w:bCs/>
          <w:sz w:val="24"/>
          <w:szCs w:val="24"/>
          <w:rtl/>
        </w:rPr>
      </w:pPr>
    </w:p>
    <w:p w:rsidR="00D45E8D" w:rsidRPr="00D45E8D" w:rsidRDefault="00D45E8D" w:rsidP="00D45E8D">
      <w:pPr>
        <w:spacing w:after="0" w:line="240" w:lineRule="auto"/>
        <w:ind w:left="1440"/>
        <w:jc w:val="both"/>
        <w:rPr>
          <w:rFonts w:ascii="Tahoma" w:eastAsia="Times New Roman" w:hAnsi="Tahoma" w:cs="David"/>
          <w:b/>
          <w:bCs/>
          <w:sz w:val="24"/>
          <w:szCs w:val="24"/>
          <w:rtl/>
        </w:rPr>
      </w:pPr>
      <w:r w:rsidRPr="00D45E8D">
        <w:rPr>
          <w:rFonts w:ascii="Tahoma" w:eastAsia="Times New Roman" w:hAnsi="Tahoma" w:cs="David"/>
          <w:b/>
          <w:bCs/>
          <w:sz w:val="24"/>
          <w:szCs w:val="24"/>
          <w:rtl/>
        </w:rPr>
        <w:t xml:space="preserve"> מסמך </w:t>
      </w:r>
      <w:r w:rsidRPr="00D45E8D">
        <w:rPr>
          <w:rFonts w:ascii="Tahoma" w:eastAsia="Times New Roman" w:hAnsi="Tahoma" w:cs="David" w:hint="cs"/>
          <w:b/>
          <w:bCs/>
          <w:sz w:val="24"/>
          <w:szCs w:val="24"/>
          <w:rtl/>
        </w:rPr>
        <w:t>ג</w:t>
      </w:r>
      <w:r w:rsidRPr="00D45E8D">
        <w:rPr>
          <w:rFonts w:ascii="Tahoma" w:eastAsia="Times New Roman" w:hAnsi="Tahoma" w:cs="David"/>
          <w:b/>
          <w:bCs/>
          <w:sz w:val="24"/>
          <w:szCs w:val="24"/>
          <w:rtl/>
        </w:rPr>
        <w:t>'</w:t>
      </w:r>
      <w:r w:rsidRPr="00D45E8D">
        <w:rPr>
          <w:rFonts w:ascii="Tahoma" w:eastAsia="Times New Roman" w:hAnsi="Tahoma" w:cs="David" w:hint="cs"/>
          <w:b/>
          <w:bCs/>
          <w:sz w:val="24"/>
          <w:szCs w:val="24"/>
          <w:rtl/>
        </w:rPr>
        <w:t xml:space="preserve">  </w:t>
      </w:r>
      <w:r w:rsidRPr="00D45E8D">
        <w:rPr>
          <w:rFonts w:ascii="Tahoma" w:eastAsia="Times New Roman" w:hAnsi="Tahoma" w:cs="David"/>
          <w:b/>
          <w:bCs/>
          <w:sz w:val="24"/>
          <w:szCs w:val="24"/>
          <w:rtl/>
        </w:rPr>
        <w:t xml:space="preserve">-  </w:t>
      </w:r>
      <w:r w:rsidRPr="00D45E8D">
        <w:rPr>
          <w:rFonts w:ascii="Times New Roman" w:eastAsia="Times New Roman" w:hAnsi="Times New Roman" w:cs="David"/>
          <w:b/>
          <w:bCs/>
          <w:sz w:val="24"/>
          <w:szCs w:val="24"/>
          <w:rtl/>
        </w:rPr>
        <w:t xml:space="preserve">הסכם </w:t>
      </w:r>
      <w:r w:rsidRPr="00D45E8D">
        <w:rPr>
          <w:rFonts w:ascii="Times New Roman" w:eastAsia="Times New Roman" w:hAnsi="Times New Roman" w:cs="David" w:hint="cs"/>
          <w:b/>
          <w:bCs/>
          <w:sz w:val="24"/>
          <w:szCs w:val="24"/>
          <w:rtl/>
        </w:rPr>
        <w:t xml:space="preserve">רכישת שערים </w:t>
      </w:r>
      <w:proofErr w:type="spellStart"/>
      <w:r w:rsidRPr="00D45E8D">
        <w:rPr>
          <w:rFonts w:ascii="Times New Roman" w:eastAsia="Times New Roman" w:hAnsi="Times New Roman" w:cs="David" w:hint="cs"/>
          <w:b/>
          <w:bCs/>
          <w:sz w:val="24"/>
          <w:szCs w:val="24"/>
          <w:rtl/>
        </w:rPr>
        <w:t>קונזולים</w:t>
      </w:r>
      <w:proofErr w:type="spellEnd"/>
      <w:r w:rsidRPr="00D45E8D">
        <w:rPr>
          <w:rFonts w:ascii="Times New Roman" w:eastAsia="Times New Roman" w:hAnsi="Times New Roman" w:cs="David" w:hint="cs"/>
          <w:b/>
          <w:bCs/>
          <w:sz w:val="24"/>
          <w:szCs w:val="24"/>
          <w:rtl/>
        </w:rPr>
        <w:t>, ביסוסם והתקנתם</w:t>
      </w:r>
      <w:r w:rsidRPr="00D45E8D">
        <w:rPr>
          <w:rFonts w:ascii="Times New Roman" w:eastAsia="Times New Roman" w:hAnsi="Times New Roman" w:cs="David" w:hint="cs"/>
          <w:sz w:val="24"/>
          <w:szCs w:val="24"/>
          <w:rtl/>
        </w:rPr>
        <w:t xml:space="preserve"> </w:t>
      </w:r>
      <w:r w:rsidRPr="00D45E8D">
        <w:rPr>
          <w:rFonts w:ascii="Tahoma" w:eastAsia="Times New Roman" w:hAnsi="Tahoma" w:cs="David" w:hint="cs"/>
          <w:b/>
          <w:bCs/>
          <w:sz w:val="24"/>
          <w:szCs w:val="24"/>
          <w:rtl/>
        </w:rPr>
        <w:t>נספחיו:</w:t>
      </w:r>
    </w:p>
    <w:p w:rsidR="00D45E8D" w:rsidRPr="00D45E8D" w:rsidRDefault="00D45E8D" w:rsidP="00D45E8D">
      <w:pPr>
        <w:spacing w:after="0" w:line="240" w:lineRule="auto"/>
        <w:ind w:left="29"/>
        <w:jc w:val="both"/>
        <w:rPr>
          <w:rFonts w:ascii="Tahoma" w:eastAsia="Times New Roman" w:hAnsi="Tahoma" w:cs="David"/>
          <w:b/>
          <w:bCs/>
          <w:sz w:val="24"/>
          <w:szCs w:val="24"/>
          <w:rtl/>
        </w:rPr>
      </w:pPr>
    </w:p>
    <w:p w:rsidR="00D45E8D" w:rsidRPr="00D45E8D" w:rsidRDefault="00D45E8D" w:rsidP="00D45E8D">
      <w:pPr>
        <w:spacing w:after="0" w:line="240" w:lineRule="auto"/>
        <w:ind w:left="29"/>
        <w:jc w:val="both"/>
        <w:rPr>
          <w:rFonts w:ascii="Tahoma" w:eastAsia="Times New Roman" w:hAnsi="Tahoma" w:cs="David"/>
          <w:b/>
          <w:bCs/>
          <w:sz w:val="24"/>
          <w:szCs w:val="24"/>
          <w:rtl/>
        </w:rPr>
      </w:pPr>
      <w:r w:rsidRPr="00D45E8D">
        <w:rPr>
          <w:rFonts w:ascii="Tahoma" w:eastAsia="Times New Roman" w:hAnsi="Tahoma" w:cs="David" w:hint="cs"/>
          <w:b/>
          <w:bCs/>
          <w:sz w:val="24"/>
          <w:szCs w:val="24"/>
          <w:rtl/>
        </w:rPr>
        <w:tab/>
      </w:r>
      <w:r w:rsidRPr="00D45E8D">
        <w:rPr>
          <w:rFonts w:ascii="Tahoma" w:eastAsia="Times New Roman" w:hAnsi="Tahoma" w:cs="David" w:hint="cs"/>
          <w:b/>
          <w:bCs/>
          <w:sz w:val="24"/>
          <w:szCs w:val="24"/>
          <w:rtl/>
        </w:rPr>
        <w:tab/>
      </w:r>
      <w:r w:rsidRPr="00D45E8D">
        <w:rPr>
          <w:rFonts w:ascii="Tahoma" w:eastAsia="Times New Roman" w:hAnsi="Tahoma" w:cs="David" w:hint="cs"/>
          <w:b/>
          <w:bCs/>
          <w:sz w:val="24"/>
          <w:szCs w:val="24"/>
          <w:rtl/>
        </w:rPr>
        <w:tab/>
        <w:t>נספח א' - נוסח ערבות ביצוע.</w:t>
      </w:r>
    </w:p>
    <w:p w:rsidR="00D45E8D" w:rsidRPr="00D45E8D" w:rsidRDefault="00D45E8D" w:rsidP="00D45E8D">
      <w:pPr>
        <w:spacing w:before="240" w:after="0" w:line="240" w:lineRule="auto"/>
        <w:ind w:left="1469" w:firstLine="691"/>
        <w:jc w:val="both"/>
        <w:rPr>
          <w:rFonts w:ascii="Tahoma" w:eastAsia="Times New Roman" w:hAnsi="Tahoma" w:cs="David"/>
          <w:b/>
          <w:bCs/>
          <w:sz w:val="24"/>
          <w:szCs w:val="24"/>
          <w:rtl/>
        </w:rPr>
      </w:pPr>
      <w:r w:rsidRPr="00D45E8D">
        <w:rPr>
          <w:rFonts w:ascii="Tahoma" w:eastAsia="Times New Roman" w:hAnsi="Tahoma" w:cs="David" w:hint="cs"/>
          <w:b/>
          <w:bCs/>
          <w:sz w:val="24"/>
          <w:szCs w:val="24"/>
          <w:rtl/>
        </w:rPr>
        <w:t>נספח ב'-  מפרט טכני.</w:t>
      </w:r>
    </w:p>
    <w:p w:rsidR="00D45E8D" w:rsidRPr="00D45E8D" w:rsidRDefault="00D45E8D" w:rsidP="00D45E8D">
      <w:pPr>
        <w:spacing w:before="240" w:after="0" w:line="240" w:lineRule="auto"/>
        <w:ind w:left="1469" w:firstLine="691"/>
        <w:jc w:val="both"/>
        <w:rPr>
          <w:rFonts w:ascii="Tahoma" w:eastAsia="Times New Roman" w:hAnsi="Tahoma" w:cs="David"/>
          <w:b/>
          <w:bCs/>
          <w:sz w:val="24"/>
          <w:szCs w:val="24"/>
          <w:rtl/>
        </w:rPr>
      </w:pPr>
      <w:r w:rsidRPr="00D45E8D">
        <w:rPr>
          <w:rFonts w:ascii="Tahoma" w:eastAsia="Times New Roman" w:hAnsi="Tahoma" w:cs="David" w:hint="cs"/>
          <w:b/>
          <w:bCs/>
          <w:sz w:val="24"/>
          <w:szCs w:val="24"/>
          <w:rtl/>
        </w:rPr>
        <w:t>נספח ג'-  אישור קיום ביטוחי.</w:t>
      </w:r>
    </w:p>
    <w:p w:rsidR="00D45E8D" w:rsidRPr="00D45E8D" w:rsidRDefault="00D45E8D" w:rsidP="00D45E8D">
      <w:pPr>
        <w:spacing w:after="0" w:line="240" w:lineRule="auto"/>
        <w:ind w:left="29"/>
        <w:jc w:val="both"/>
        <w:rPr>
          <w:rFonts w:ascii="Tahoma" w:eastAsia="Times New Roman" w:hAnsi="Tahoma" w:cs="David"/>
          <w:b/>
          <w:bCs/>
          <w:sz w:val="24"/>
          <w:szCs w:val="24"/>
          <w:rtl/>
        </w:rPr>
      </w:pPr>
    </w:p>
    <w:p w:rsidR="00D45E8D" w:rsidRPr="00D45E8D" w:rsidRDefault="00D45E8D" w:rsidP="00D45E8D">
      <w:pPr>
        <w:spacing w:after="0" w:line="240" w:lineRule="auto"/>
        <w:ind w:right="142"/>
        <w:jc w:val="both"/>
        <w:rPr>
          <w:rFonts w:ascii="Tahoma" w:eastAsia="Times New Roman" w:hAnsi="Tahoma" w:cs="David"/>
          <w:sz w:val="24"/>
          <w:szCs w:val="24"/>
          <w:rtl/>
        </w:rPr>
      </w:pPr>
      <w:r w:rsidRPr="00D45E8D">
        <w:rPr>
          <w:rFonts w:ascii="Tahoma" w:eastAsia="Times New Roman" w:hAnsi="Tahoma" w:cs="David"/>
          <w:sz w:val="24"/>
          <w:szCs w:val="24"/>
          <w:rtl/>
        </w:rPr>
        <w:tab/>
      </w:r>
      <w:r w:rsidRPr="00D45E8D">
        <w:rPr>
          <w:rFonts w:ascii="Tahoma" w:eastAsia="Times New Roman" w:hAnsi="Tahoma" w:cs="David"/>
          <w:sz w:val="24"/>
          <w:szCs w:val="24"/>
          <w:rtl/>
        </w:rPr>
        <w:tab/>
      </w:r>
      <w:r w:rsidRPr="00D45E8D">
        <w:rPr>
          <w:rFonts w:ascii="Tahoma" w:eastAsia="Times New Roman" w:hAnsi="Tahoma" w:cs="David"/>
          <w:sz w:val="24"/>
          <w:szCs w:val="24"/>
          <w:rtl/>
        </w:rPr>
        <w:tab/>
      </w:r>
      <w:r w:rsidRPr="00D45E8D">
        <w:rPr>
          <w:rFonts w:ascii="Tahoma" w:eastAsia="Times New Roman" w:hAnsi="Tahoma" w:cs="David"/>
          <w:sz w:val="24"/>
          <w:szCs w:val="24"/>
          <w:rtl/>
        </w:rPr>
        <w:tab/>
      </w:r>
      <w:r w:rsidRPr="00D45E8D">
        <w:rPr>
          <w:rFonts w:ascii="Tahoma" w:eastAsia="Times New Roman" w:hAnsi="Tahoma" w:cs="David" w:hint="cs"/>
          <w:sz w:val="24"/>
          <w:szCs w:val="24"/>
          <w:rtl/>
        </w:rPr>
        <w:t xml:space="preserve">  </w:t>
      </w:r>
      <w:r w:rsidRPr="00D45E8D">
        <w:rPr>
          <w:rFonts w:ascii="Tahoma" w:eastAsia="Times New Roman" w:hAnsi="Tahoma" w:cs="David"/>
          <w:sz w:val="24"/>
          <w:szCs w:val="24"/>
          <w:rtl/>
        </w:rPr>
        <w:tab/>
      </w:r>
      <w:r w:rsidRPr="00D45E8D">
        <w:rPr>
          <w:rFonts w:ascii="Tahoma" w:eastAsia="Times New Roman" w:hAnsi="Tahoma" w:cs="David"/>
          <w:sz w:val="24"/>
          <w:szCs w:val="24"/>
          <w:rtl/>
        </w:rPr>
        <w:tab/>
      </w:r>
      <w:r w:rsidRPr="00D45E8D">
        <w:rPr>
          <w:rFonts w:ascii="Tahoma" w:eastAsia="Times New Roman" w:hAnsi="Tahoma" w:cs="David"/>
          <w:sz w:val="24"/>
          <w:szCs w:val="24"/>
          <w:rtl/>
        </w:rPr>
        <w:tab/>
      </w:r>
    </w:p>
    <w:p w:rsidR="00D45E8D" w:rsidRPr="00D45E8D" w:rsidRDefault="00D45E8D" w:rsidP="00D45E8D">
      <w:pPr>
        <w:numPr>
          <w:ilvl w:val="0"/>
          <w:numId w:val="1"/>
        </w:numPr>
        <w:spacing w:after="0" w:line="240" w:lineRule="auto"/>
        <w:ind w:left="284" w:hanging="284"/>
        <w:jc w:val="both"/>
        <w:rPr>
          <w:rFonts w:ascii="Tahoma" w:eastAsia="Times New Roman" w:hAnsi="Tahoma" w:cs="David"/>
          <w:b/>
          <w:bCs/>
          <w:sz w:val="24"/>
          <w:szCs w:val="24"/>
        </w:rPr>
      </w:pPr>
      <w:r w:rsidRPr="00D45E8D">
        <w:rPr>
          <w:rFonts w:ascii="Tahoma" w:eastAsia="Times New Roman" w:hAnsi="Tahoma" w:cs="David" w:hint="cs"/>
          <w:b/>
          <w:bCs/>
          <w:sz w:val="24"/>
          <w:szCs w:val="24"/>
          <w:rtl/>
        </w:rPr>
        <w:t xml:space="preserve">תנאי השתתפות  </w:t>
      </w:r>
    </w:p>
    <w:p w:rsidR="00D45E8D" w:rsidRPr="00D45E8D" w:rsidRDefault="00D45E8D" w:rsidP="00D45E8D">
      <w:pPr>
        <w:spacing w:before="240" w:after="0" w:line="240" w:lineRule="auto"/>
        <w:ind w:left="1446"/>
        <w:jc w:val="both"/>
        <w:rPr>
          <w:rFonts w:ascii="Tahoma" w:eastAsia="Times New Roman" w:hAnsi="Tahoma" w:cs="David"/>
          <w:sz w:val="24"/>
          <w:szCs w:val="24"/>
        </w:rPr>
      </w:pPr>
      <w:r w:rsidRPr="00D45E8D">
        <w:rPr>
          <w:rFonts w:ascii="Tahoma" w:eastAsia="Times New Roman" w:hAnsi="Tahoma" w:cs="David" w:hint="cs"/>
          <w:sz w:val="24"/>
          <w:szCs w:val="24"/>
          <w:rtl/>
        </w:rPr>
        <w:t>יחיד או תאגיד העונים על כל התנאים המפורטים להלן במועד הגשת ההצעות במכרז:</w:t>
      </w:r>
    </w:p>
    <w:p w:rsidR="00D45E8D" w:rsidRPr="00D45E8D" w:rsidRDefault="00D45E8D" w:rsidP="00D45E8D">
      <w:pPr>
        <w:numPr>
          <w:ilvl w:val="2"/>
          <w:numId w:val="1"/>
        </w:numPr>
        <w:spacing w:before="240" w:after="0" w:line="240" w:lineRule="auto"/>
        <w:jc w:val="both"/>
        <w:rPr>
          <w:rFonts w:ascii="Tahoma" w:eastAsia="Times New Roman" w:hAnsi="Tahoma" w:cs="David"/>
          <w:sz w:val="24"/>
          <w:szCs w:val="24"/>
        </w:rPr>
      </w:pPr>
      <w:r w:rsidRPr="00D45E8D">
        <w:rPr>
          <w:rFonts w:ascii="Tahoma" w:eastAsia="Times New Roman" w:hAnsi="Tahoma" w:cs="David" w:hint="cs"/>
          <w:sz w:val="24"/>
          <w:szCs w:val="24"/>
          <w:rtl/>
        </w:rPr>
        <w:t>יצרן מוכר ומנוסה של שערים, בעל מפעל בו שיטות יצור מתקדמות ומערכת בקרת איכות;</w:t>
      </w:r>
    </w:p>
    <w:p w:rsidR="00D45E8D" w:rsidRPr="00D45E8D" w:rsidRDefault="00D45E8D" w:rsidP="00D45E8D">
      <w:pPr>
        <w:numPr>
          <w:ilvl w:val="2"/>
          <w:numId w:val="1"/>
        </w:numPr>
        <w:spacing w:before="240" w:after="0" w:line="240" w:lineRule="auto"/>
        <w:jc w:val="both"/>
        <w:rPr>
          <w:rFonts w:ascii="Tahoma" w:eastAsia="Times New Roman" w:hAnsi="Tahoma" w:cs="David"/>
          <w:sz w:val="24"/>
          <w:szCs w:val="24"/>
        </w:rPr>
      </w:pPr>
      <w:r w:rsidRPr="00D45E8D">
        <w:rPr>
          <w:rFonts w:ascii="Tahoma" w:eastAsia="Times New Roman" w:hAnsi="Tahoma" w:cs="David" w:hint="cs"/>
          <w:sz w:val="24"/>
          <w:szCs w:val="24"/>
          <w:rtl/>
        </w:rPr>
        <w:t xml:space="preserve">בעל ניסיון בהתקנת שערים העונים על הדרישות הטכניות של פיקוד העורף, כמפורט במפרט הטכני </w:t>
      </w:r>
      <w:proofErr w:type="spellStart"/>
      <w:r w:rsidRPr="00D45E8D">
        <w:rPr>
          <w:rFonts w:ascii="Tahoma" w:eastAsia="Times New Roman" w:hAnsi="Tahoma" w:cs="David" w:hint="cs"/>
          <w:sz w:val="24"/>
          <w:szCs w:val="24"/>
          <w:rtl/>
        </w:rPr>
        <w:t>המצ"ב</w:t>
      </w:r>
      <w:proofErr w:type="spellEnd"/>
      <w:r w:rsidRPr="00D45E8D">
        <w:rPr>
          <w:rFonts w:ascii="Tahoma" w:eastAsia="Times New Roman" w:hAnsi="Tahoma" w:cs="David" w:hint="cs"/>
          <w:sz w:val="24"/>
          <w:szCs w:val="24"/>
          <w:rtl/>
        </w:rPr>
        <w:t xml:space="preserve"> כ</w:t>
      </w:r>
      <w:r w:rsidRPr="00D45E8D">
        <w:rPr>
          <w:rFonts w:ascii="Tahoma" w:eastAsia="Times New Roman" w:hAnsi="Tahoma" w:cs="David" w:hint="cs"/>
          <w:b/>
          <w:bCs/>
          <w:sz w:val="24"/>
          <w:szCs w:val="24"/>
          <w:rtl/>
        </w:rPr>
        <w:t>נספח ג'</w:t>
      </w:r>
      <w:r w:rsidRPr="00D45E8D">
        <w:rPr>
          <w:rFonts w:ascii="Tahoma" w:eastAsia="Times New Roman" w:hAnsi="Tahoma" w:cs="David" w:hint="cs"/>
          <w:sz w:val="24"/>
          <w:szCs w:val="24"/>
          <w:rtl/>
        </w:rPr>
        <w:t xml:space="preserve"> להסכם ההתקשרות;</w:t>
      </w:r>
    </w:p>
    <w:p w:rsidR="00D45E8D" w:rsidRPr="00D45E8D" w:rsidRDefault="00D45E8D" w:rsidP="00D45E8D">
      <w:pPr>
        <w:numPr>
          <w:ilvl w:val="2"/>
          <w:numId w:val="1"/>
        </w:numPr>
        <w:spacing w:before="240" w:after="0" w:line="240" w:lineRule="auto"/>
        <w:jc w:val="both"/>
        <w:rPr>
          <w:rFonts w:ascii="Tahoma" w:eastAsia="Times New Roman" w:hAnsi="Tahoma" w:cs="David"/>
          <w:sz w:val="24"/>
          <w:szCs w:val="24"/>
        </w:rPr>
      </w:pPr>
      <w:r w:rsidRPr="00D45E8D">
        <w:rPr>
          <w:rFonts w:ascii="Tahoma" w:eastAsia="Times New Roman" w:hAnsi="Tahoma" w:cs="David" w:hint="cs"/>
          <w:sz w:val="24"/>
          <w:szCs w:val="24"/>
          <w:rtl/>
        </w:rPr>
        <w:t xml:space="preserve">שיש ביכולתו לייצר את השערים, לספקם לאתרים הנדרשים על כל מרכיביהם ולהתקינם, </w:t>
      </w:r>
      <w:proofErr w:type="spellStart"/>
      <w:r w:rsidRPr="00D45E8D">
        <w:rPr>
          <w:rFonts w:ascii="Tahoma" w:eastAsia="Times New Roman" w:hAnsi="Tahoma" w:cs="David" w:hint="cs"/>
          <w:sz w:val="24"/>
          <w:szCs w:val="24"/>
          <w:rtl/>
        </w:rPr>
        <w:t>הכל</w:t>
      </w:r>
      <w:proofErr w:type="spellEnd"/>
      <w:r w:rsidRPr="00D45E8D">
        <w:rPr>
          <w:rFonts w:ascii="Tahoma" w:eastAsia="Times New Roman" w:hAnsi="Tahoma" w:cs="David" w:hint="cs"/>
          <w:sz w:val="24"/>
          <w:szCs w:val="24"/>
          <w:rtl/>
        </w:rPr>
        <w:t xml:space="preserve"> בהתאם לתנאי המפרט הכללי לעבודות בניה של הוועדה </w:t>
      </w:r>
      <w:proofErr w:type="spellStart"/>
      <w:r w:rsidRPr="00D45E8D">
        <w:rPr>
          <w:rFonts w:ascii="Tahoma" w:eastAsia="Times New Roman" w:hAnsi="Tahoma" w:cs="David" w:hint="cs"/>
          <w:sz w:val="24"/>
          <w:szCs w:val="24"/>
          <w:rtl/>
        </w:rPr>
        <w:t>הבינמשרדית</w:t>
      </w:r>
      <w:proofErr w:type="spellEnd"/>
      <w:r w:rsidRPr="00D45E8D">
        <w:rPr>
          <w:rFonts w:ascii="Tahoma" w:eastAsia="Times New Roman" w:hAnsi="Tahoma" w:cs="David" w:hint="cs"/>
          <w:sz w:val="24"/>
          <w:szCs w:val="24"/>
          <w:rtl/>
        </w:rPr>
        <w:t xml:space="preserve"> לסטנדרטיזציה של מסמכי החוזה לבניה </w:t>
      </w:r>
      <w:r w:rsidRPr="00D45E8D">
        <w:rPr>
          <w:rFonts w:ascii="Tahoma" w:eastAsia="Times New Roman" w:hAnsi="Tahoma" w:cs="David" w:hint="cs"/>
          <w:sz w:val="24"/>
          <w:szCs w:val="24"/>
          <w:rtl/>
        </w:rPr>
        <w:lastRenderedPageBreak/>
        <w:t xml:space="preserve">("הספר הכחול") במהדורתו האחרונה ובהתאם למפרט הטכני </w:t>
      </w:r>
      <w:proofErr w:type="spellStart"/>
      <w:r w:rsidRPr="00D45E8D">
        <w:rPr>
          <w:rFonts w:ascii="Tahoma" w:eastAsia="Times New Roman" w:hAnsi="Tahoma" w:cs="David" w:hint="cs"/>
          <w:sz w:val="24"/>
          <w:szCs w:val="24"/>
          <w:rtl/>
        </w:rPr>
        <w:t>המצ"ב</w:t>
      </w:r>
      <w:proofErr w:type="spellEnd"/>
      <w:r w:rsidRPr="00D45E8D">
        <w:rPr>
          <w:rFonts w:ascii="Tahoma" w:eastAsia="Times New Roman" w:hAnsi="Tahoma" w:cs="David" w:hint="cs"/>
          <w:sz w:val="24"/>
          <w:szCs w:val="24"/>
          <w:rtl/>
        </w:rPr>
        <w:t xml:space="preserve"> כ</w:t>
      </w:r>
      <w:r w:rsidRPr="00D45E8D">
        <w:rPr>
          <w:rFonts w:ascii="Tahoma" w:eastAsia="Times New Roman" w:hAnsi="Tahoma" w:cs="David" w:hint="cs"/>
          <w:b/>
          <w:bCs/>
          <w:sz w:val="24"/>
          <w:szCs w:val="24"/>
          <w:rtl/>
        </w:rPr>
        <w:t>נספח ג'</w:t>
      </w:r>
      <w:r w:rsidRPr="00D45E8D">
        <w:rPr>
          <w:rFonts w:ascii="Tahoma" w:eastAsia="Times New Roman" w:hAnsi="Tahoma" w:cs="David" w:hint="cs"/>
          <w:sz w:val="24"/>
          <w:szCs w:val="24"/>
          <w:rtl/>
        </w:rPr>
        <w:t xml:space="preserve"> להסכם ההתקשרות.</w:t>
      </w:r>
    </w:p>
    <w:p w:rsidR="00D45E8D" w:rsidRPr="00D45E8D" w:rsidRDefault="00D45E8D" w:rsidP="00D45E8D">
      <w:pPr>
        <w:numPr>
          <w:ilvl w:val="2"/>
          <w:numId w:val="1"/>
        </w:numPr>
        <w:spacing w:before="240" w:after="0" w:line="240" w:lineRule="auto"/>
        <w:jc w:val="both"/>
        <w:rPr>
          <w:rFonts w:ascii="Tahoma" w:eastAsia="Times New Roman" w:hAnsi="Tahoma" w:cs="David"/>
          <w:sz w:val="24"/>
          <w:szCs w:val="24"/>
        </w:rPr>
      </w:pPr>
      <w:r w:rsidRPr="00D45E8D">
        <w:rPr>
          <w:rFonts w:ascii="Tahoma" w:eastAsia="Times New Roman" w:hAnsi="Tahoma" w:cs="David" w:hint="cs"/>
          <w:sz w:val="24"/>
          <w:szCs w:val="24"/>
          <w:rtl/>
        </w:rPr>
        <w:t>בעל מלאי זמין של חלקי חילוף</w:t>
      </w:r>
      <w:r w:rsidRPr="00D45E8D">
        <w:rPr>
          <w:rFonts w:ascii="Times New Roman" w:eastAsia="Times New Roman" w:hAnsi="Times New Roman" w:cs="David"/>
          <w:sz w:val="24"/>
          <w:szCs w:val="24"/>
          <w:rtl/>
        </w:rPr>
        <w:t>, אביזרי</w:t>
      </w:r>
      <w:r w:rsidRPr="00D45E8D">
        <w:rPr>
          <w:rFonts w:ascii="Times New Roman" w:eastAsia="Times New Roman" w:hAnsi="Times New Roman" w:cs="David" w:hint="cs"/>
          <w:sz w:val="24"/>
          <w:szCs w:val="24"/>
          <w:rtl/>
        </w:rPr>
        <w:t>ם</w:t>
      </w:r>
      <w:r w:rsidRPr="00D45E8D">
        <w:rPr>
          <w:rFonts w:ascii="Times New Roman" w:eastAsia="Times New Roman" w:hAnsi="Times New Roman" w:cs="David"/>
          <w:sz w:val="24"/>
          <w:szCs w:val="24"/>
          <w:rtl/>
        </w:rPr>
        <w:t xml:space="preserve"> וחומרים </w:t>
      </w:r>
      <w:r w:rsidRPr="00D45E8D">
        <w:rPr>
          <w:rFonts w:ascii="Times New Roman" w:eastAsia="Times New Roman" w:hAnsi="Times New Roman" w:cs="David" w:hint="cs"/>
          <w:sz w:val="24"/>
          <w:szCs w:val="24"/>
          <w:rtl/>
        </w:rPr>
        <w:t>ה</w:t>
      </w:r>
      <w:r w:rsidRPr="00D45E8D">
        <w:rPr>
          <w:rFonts w:ascii="Times New Roman" w:eastAsia="Times New Roman" w:hAnsi="Times New Roman" w:cs="David"/>
          <w:sz w:val="24"/>
          <w:szCs w:val="24"/>
          <w:rtl/>
        </w:rPr>
        <w:t xml:space="preserve">נדרשים לתחזוקת </w:t>
      </w:r>
      <w:r w:rsidRPr="00D45E8D">
        <w:rPr>
          <w:rFonts w:ascii="Times New Roman" w:eastAsia="Times New Roman" w:hAnsi="Times New Roman" w:cs="David" w:hint="cs"/>
          <w:sz w:val="24"/>
          <w:szCs w:val="24"/>
          <w:rtl/>
        </w:rPr>
        <w:t>השערים במהלך תקופת האחריות.</w:t>
      </w:r>
    </w:p>
    <w:p w:rsidR="00D45E8D" w:rsidRPr="00D45E8D" w:rsidRDefault="00D45E8D" w:rsidP="00D45E8D">
      <w:pPr>
        <w:numPr>
          <w:ilvl w:val="2"/>
          <w:numId w:val="1"/>
        </w:numPr>
        <w:spacing w:before="240" w:after="0" w:line="240" w:lineRule="auto"/>
        <w:jc w:val="both"/>
        <w:rPr>
          <w:rFonts w:ascii="Tahoma" w:eastAsia="Times New Roman" w:hAnsi="Tahoma" w:cs="David"/>
          <w:sz w:val="24"/>
          <w:szCs w:val="24"/>
        </w:rPr>
      </w:pPr>
      <w:r w:rsidRPr="00D45E8D">
        <w:rPr>
          <w:rFonts w:ascii="Tahoma" w:eastAsia="Times New Roman" w:hAnsi="Tahoma" w:cs="David" w:hint="cs"/>
          <w:sz w:val="24"/>
          <w:szCs w:val="24"/>
          <w:rtl/>
        </w:rPr>
        <w:t>בעל ניסיון במתן שירות טכני ושירות תיקונים לשערים.</w:t>
      </w:r>
    </w:p>
    <w:p w:rsidR="00D45E8D" w:rsidRPr="00D45E8D" w:rsidRDefault="00D45E8D" w:rsidP="00D45E8D">
      <w:pPr>
        <w:numPr>
          <w:ilvl w:val="2"/>
          <w:numId w:val="1"/>
        </w:numPr>
        <w:spacing w:before="240" w:after="0" w:line="240" w:lineRule="auto"/>
        <w:jc w:val="both"/>
        <w:rPr>
          <w:rFonts w:ascii="Tahoma" w:eastAsia="Times New Roman" w:hAnsi="Tahoma" w:cs="David"/>
          <w:sz w:val="24"/>
          <w:szCs w:val="24"/>
          <w:rtl/>
        </w:rPr>
      </w:pPr>
      <w:r w:rsidRPr="00D45E8D">
        <w:rPr>
          <w:rFonts w:ascii="Tahoma" w:eastAsia="Times New Roman" w:hAnsi="Tahoma" w:cs="David" w:hint="cs"/>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D45E8D">
        <w:rPr>
          <w:rFonts w:ascii="Tahoma" w:eastAsia="Times New Roman" w:hAnsi="Tahoma" w:cs="David" w:hint="cs"/>
          <w:sz w:val="24"/>
          <w:szCs w:val="24"/>
          <w:rtl/>
        </w:rPr>
        <w:t>התשל"ו</w:t>
      </w:r>
      <w:proofErr w:type="spellEnd"/>
      <w:r w:rsidRPr="00D45E8D">
        <w:rPr>
          <w:rFonts w:ascii="Tahoma" w:eastAsia="Times New Roman" w:hAnsi="Tahoma" w:cs="David" w:hint="cs"/>
          <w:sz w:val="24"/>
          <w:szCs w:val="24"/>
          <w:rtl/>
        </w:rPr>
        <w:t>- 1976.</w:t>
      </w:r>
    </w:p>
    <w:p w:rsidR="00D45E8D" w:rsidRPr="00D45E8D" w:rsidRDefault="00D45E8D" w:rsidP="00D45E8D">
      <w:pPr>
        <w:numPr>
          <w:ilvl w:val="0"/>
          <w:numId w:val="1"/>
        </w:numPr>
        <w:spacing w:before="240" w:after="0" w:line="240" w:lineRule="auto"/>
        <w:ind w:right="-284"/>
        <w:jc w:val="both"/>
        <w:rPr>
          <w:rFonts w:ascii="Tahoma" w:eastAsia="Times New Roman" w:hAnsi="Tahoma" w:cs="David"/>
          <w:sz w:val="24"/>
          <w:szCs w:val="24"/>
        </w:rPr>
      </w:pPr>
      <w:r w:rsidRPr="00D45E8D">
        <w:rPr>
          <w:rFonts w:ascii="Tahoma" w:eastAsia="Times New Roman" w:hAnsi="Tahoma" w:cs="David" w:hint="cs"/>
          <w:b/>
          <w:bCs/>
          <w:sz w:val="24"/>
          <w:szCs w:val="24"/>
          <w:rtl/>
        </w:rPr>
        <w:t>ה</w:t>
      </w:r>
      <w:r w:rsidRPr="00D45E8D">
        <w:rPr>
          <w:rFonts w:ascii="Tahoma" w:eastAsia="Times New Roman" w:hAnsi="Tahoma" w:cs="David"/>
          <w:b/>
          <w:bCs/>
          <w:sz w:val="24"/>
          <w:szCs w:val="24"/>
          <w:rtl/>
        </w:rPr>
        <w:t>מציע יצרף להצעתו</w:t>
      </w:r>
      <w:r w:rsidRPr="00D45E8D">
        <w:rPr>
          <w:rFonts w:ascii="Tahoma" w:eastAsia="Times New Roman" w:hAnsi="Tahoma" w:cs="David" w:hint="cs"/>
          <w:b/>
          <w:bCs/>
          <w:sz w:val="24"/>
          <w:szCs w:val="24"/>
          <w:rtl/>
        </w:rPr>
        <w:t xml:space="preserve"> את</w:t>
      </w:r>
      <w:r w:rsidRPr="00D45E8D">
        <w:rPr>
          <w:rFonts w:ascii="Tahoma" w:eastAsia="Times New Roman" w:hAnsi="Tahoma" w:cs="David"/>
          <w:b/>
          <w:bCs/>
          <w:sz w:val="24"/>
          <w:szCs w:val="24"/>
          <w:rtl/>
        </w:rPr>
        <w:t xml:space="preserve"> </w:t>
      </w:r>
      <w:r w:rsidRPr="00D45E8D">
        <w:rPr>
          <w:rFonts w:ascii="Tahoma" w:eastAsia="Times New Roman" w:hAnsi="Tahoma" w:cs="David" w:hint="cs"/>
          <w:b/>
          <w:bCs/>
          <w:sz w:val="24"/>
          <w:szCs w:val="24"/>
          <w:rtl/>
        </w:rPr>
        <w:t>האישורים וה</w:t>
      </w:r>
      <w:r w:rsidRPr="00D45E8D">
        <w:rPr>
          <w:rFonts w:ascii="Tahoma" w:eastAsia="Times New Roman" w:hAnsi="Tahoma" w:cs="David"/>
          <w:b/>
          <w:bCs/>
          <w:sz w:val="24"/>
          <w:szCs w:val="24"/>
          <w:rtl/>
        </w:rPr>
        <w:t xml:space="preserve">מסמכים </w:t>
      </w:r>
      <w:r w:rsidRPr="00D45E8D">
        <w:rPr>
          <w:rFonts w:ascii="Tahoma" w:eastAsia="Times New Roman" w:hAnsi="Tahoma" w:cs="David" w:hint="cs"/>
          <w:b/>
          <w:bCs/>
          <w:sz w:val="24"/>
          <w:szCs w:val="24"/>
          <w:rtl/>
        </w:rPr>
        <w:t xml:space="preserve">הנאמנים למקור </w:t>
      </w:r>
      <w:r w:rsidRPr="00D45E8D">
        <w:rPr>
          <w:rFonts w:ascii="Tahoma" w:eastAsia="Times New Roman" w:hAnsi="Tahoma" w:cs="David"/>
          <w:b/>
          <w:bCs/>
          <w:sz w:val="24"/>
          <w:szCs w:val="24"/>
          <w:rtl/>
        </w:rPr>
        <w:t>הבאים :</w:t>
      </w:r>
      <w:r w:rsidRPr="00D45E8D">
        <w:rPr>
          <w:rFonts w:ascii="Tahoma" w:eastAsia="Times New Roman" w:hAnsi="Tahoma" w:cs="David"/>
          <w:sz w:val="24"/>
          <w:szCs w:val="24"/>
          <w:rtl/>
        </w:rPr>
        <w:t xml:space="preserve"> </w:t>
      </w:r>
    </w:p>
    <w:p w:rsidR="00D45E8D" w:rsidRPr="00D45E8D" w:rsidRDefault="00D45E8D" w:rsidP="00D45E8D">
      <w:pPr>
        <w:numPr>
          <w:ilvl w:val="1"/>
          <w:numId w:val="1"/>
        </w:numPr>
        <w:spacing w:before="240" w:after="0" w:line="240" w:lineRule="auto"/>
        <w:ind w:right="-284"/>
        <w:jc w:val="both"/>
        <w:rPr>
          <w:rFonts w:ascii="Tahoma" w:eastAsia="Times New Roman" w:hAnsi="Tahoma" w:cs="David"/>
          <w:sz w:val="24"/>
          <w:szCs w:val="24"/>
        </w:rPr>
      </w:pPr>
      <w:r w:rsidRPr="00D45E8D">
        <w:rPr>
          <w:rFonts w:ascii="Times New Roman" w:eastAsia="Times New Roman" w:hAnsi="Times New Roman" w:cs="David" w:hint="cs"/>
          <w:szCs w:val="24"/>
          <w:rtl/>
        </w:rPr>
        <w:t>כל הצעה תוגש במעטפה סגורה וחתומה, שעל גביה יהיה רשום מספר המכרז ותיאורו, אשר תכלול את הצעת המציע על גבי טופס הצעת המציע (</w:t>
      </w:r>
      <w:r w:rsidRPr="00D45E8D">
        <w:rPr>
          <w:rFonts w:ascii="Times New Roman" w:eastAsia="Times New Roman" w:hAnsi="Times New Roman" w:cs="David" w:hint="cs"/>
          <w:b/>
          <w:bCs/>
          <w:szCs w:val="24"/>
          <w:rtl/>
        </w:rPr>
        <w:t>מסמך ב'</w:t>
      </w:r>
      <w:r w:rsidRPr="00D45E8D">
        <w:rPr>
          <w:rFonts w:ascii="Times New Roman" w:eastAsia="Times New Roman" w:hAnsi="Times New Roman" w:cs="David" w:hint="cs"/>
          <w:szCs w:val="24"/>
          <w:rtl/>
        </w:rPr>
        <w:t>), חתום ע"י המציע וכן את המסמכים הבאים</w:t>
      </w:r>
      <w:r w:rsidRPr="00D45E8D">
        <w:rPr>
          <w:rFonts w:ascii="Tahoma" w:eastAsia="Times New Roman" w:hAnsi="Tahoma" w:cs="David" w:hint="cs"/>
          <w:sz w:val="24"/>
          <w:szCs w:val="24"/>
          <w:rtl/>
        </w:rPr>
        <w:t>:</w:t>
      </w:r>
    </w:p>
    <w:p w:rsidR="00D45E8D" w:rsidRPr="00D45E8D" w:rsidRDefault="00D45E8D" w:rsidP="00D45E8D">
      <w:pPr>
        <w:numPr>
          <w:ilvl w:val="2"/>
          <w:numId w:val="1"/>
        </w:numPr>
        <w:spacing w:before="120" w:after="0" w:line="240" w:lineRule="auto"/>
        <w:ind w:right="-284"/>
        <w:jc w:val="both"/>
        <w:rPr>
          <w:rFonts w:ascii="Tahoma" w:eastAsia="Times New Roman" w:hAnsi="Tahoma" w:cs="David"/>
          <w:sz w:val="24"/>
          <w:szCs w:val="24"/>
        </w:rPr>
      </w:pPr>
      <w:r w:rsidRPr="00D45E8D">
        <w:rPr>
          <w:rFonts w:ascii="Tahoma" w:eastAsia="Times New Roman" w:hAnsi="Tahoma" w:cs="David"/>
          <w:sz w:val="24"/>
          <w:szCs w:val="24"/>
          <w:rtl/>
        </w:rPr>
        <w:t xml:space="preserve">אישור פקיד שומה </w:t>
      </w:r>
      <w:r w:rsidRPr="00D45E8D">
        <w:rPr>
          <w:rFonts w:ascii="Tahoma" w:eastAsia="Times New Roman" w:hAnsi="Tahoma" w:cs="David" w:hint="cs"/>
          <w:sz w:val="24"/>
          <w:szCs w:val="24"/>
          <w:rtl/>
        </w:rPr>
        <w:t>או רו"ח,</w:t>
      </w:r>
      <w:r w:rsidRPr="00D45E8D">
        <w:rPr>
          <w:rFonts w:ascii="Tahoma" w:eastAsia="Times New Roman" w:hAnsi="Tahoma" w:cs="David"/>
          <w:sz w:val="24"/>
          <w:szCs w:val="24"/>
          <w:rtl/>
        </w:rPr>
        <w:t xml:space="preserve"> על ניהול </w:t>
      </w:r>
      <w:r w:rsidRPr="00D45E8D">
        <w:rPr>
          <w:rFonts w:ascii="Tahoma" w:eastAsia="Times New Roman" w:hAnsi="Tahoma" w:cs="David" w:hint="cs"/>
          <w:sz w:val="24"/>
          <w:szCs w:val="24"/>
          <w:rtl/>
        </w:rPr>
        <w:t xml:space="preserve">פנקסי חשבונות ורשומות על פי חוק עסקאות גופים ציבוריים (אכיפה וניהול חשבונות ותשלום חובת מס) </w:t>
      </w:r>
      <w:proofErr w:type="spellStart"/>
      <w:r w:rsidRPr="00D45E8D">
        <w:rPr>
          <w:rFonts w:ascii="Tahoma" w:eastAsia="Times New Roman" w:hAnsi="Tahoma" w:cs="David" w:hint="cs"/>
          <w:sz w:val="24"/>
          <w:szCs w:val="24"/>
          <w:rtl/>
        </w:rPr>
        <w:t>התשל"ו</w:t>
      </w:r>
      <w:proofErr w:type="spellEnd"/>
      <w:r w:rsidRPr="00D45E8D">
        <w:rPr>
          <w:rFonts w:ascii="Tahoma" w:eastAsia="Times New Roman" w:hAnsi="Tahoma" w:cs="David" w:hint="cs"/>
          <w:sz w:val="24"/>
          <w:szCs w:val="24"/>
          <w:rtl/>
        </w:rPr>
        <w:t xml:space="preserve"> </w:t>
      </w:r>
      <w:r w:rsidRPr="00D45E8D">
        <w:rPr>
          <w:rFonts w:ascii="Tahoma" w:eastAsia="Times New Roman" w:hAnsi="Tahoma" w:cs="David"/>
          <w:sz w:val="24"/>
          <w:szCs w:val="24"/>
          <w:rtl/>
        </w:rPr>
        <w:t>–</w:t>
      </w:r>
      <w:r w:rsidRPr="00D45E8D">
        <w:rPr>
          <w:rFonts w:ascii="Tahoma" w:eastAsia="Times New Roman" w:hAnsi="Tahoma" w:cs="David" w:hint="cs"/>
          <w:sz w:val="24"/>
          <w:szCs w:val="24"/>
          <w:rtl/>
        </w:rPr>
        <w:t xml:space="preserve"> 1976. </w:t>
      </w:r>
    </w:p>
    <w:p w:rsidR="00D45E8D" w:rsidRPr="00D45E8D" w:rsidRDefault="00D45E8D" w:rsidP="00D45E8D">
      <w:pPr>
        <w:numPr>
          <w:ilvl w:val="2"/>
          <w:numId w:val="1"/>
        </w:numPr>
        <w:spacing w:before="240" w:after="0" w:line="240" w:lineRule="auto"/>
        <w:ind w:right="-284"/>
        <w:jc w:val="both"/>
        <w:rPr>
          <w:rFonts w:ascii="Tahoma" w:eastAsia="Times New Roman" w:hAnsi="Tahoma" w:cs="David"/>
          <w:sz w:val="24"/>
          <w:szCs w:val="24"/>
        </w:rPr>
      </w:pPr>
      <w:r w:rsidRPr="00D45E8D">
        <w:rPr>
          <w:rFonts w:ascii="Tahoma" w:eastAsia="Times New Roman" w:hAnsi="Tahoma" w:cs="David"/>
          <w:b/>
          <w:bCs/>
          <w:sz w:val="24"/>
          <w:szCs w:val="24"/>
          <w:rtl/>
        </w:rPr>
        <w:t xml:space="preserve">מציע  </w:t>
      </w:r>
      <w:r w:rsidRPr="00D45E8D">
        <w:rPr>
          <w:rFonts w:ascii="Tahoma" w:eastAsia="Times New Roman" w:hAnsi="Tahoma" w:cs="David" w:hint="cs"/>
          <w:b/>
          <w:bCs/>
          <w:sz w:val="24"/>
          <w:szCs w:val="24"/>
          <w:rtl/>
        </w:rPr>
        <w:t>ש</w:t>
      </w:r>
      <w:r w:rsidRPr="00D45E8D">
        <w:rPr>
          <w:rFonts w:ascii="Tahoma" w:eastAsia="Times New Roman" w:hAnsi="Tahoma" w:cs="David"/>
          <w:b/>
          <w:bCs/>
          <w:sz w:val="24"/>
          <w:szCs w:val="24"/>
          <w:rtl/>
        </w:rPr>
        <w:t xml:space="preserve">הינו  </w:t>
      </w:r>
      <w:r w:rsidRPr="00D45E8D">
        <w:rPr>
          <w:rFonts w:ascii="Tahoma" w:eastAsia="Times New Roman" w:hAnsi="Tahoma" w:cs="David" w:hint="cs"/>
          <w:b/>
          <w:bCs/>
          <w:sz w:val="24"/>
          <w:szCs w:val="24"/>
          <w:rtl/>
        </w:rPr>
        <w:t>תאגיד -</w:t>
      </w:r>
    </w:p>
    <w:p w:rsidR="00D45E8D" w:rsidRPr="00D45E8D" w:rsidRDefault="00D45E8D" w:rsidP="00D45E8D">
      <w:pPr>
        <w:numPr>
          <w:ilvl w:val="3"/>
          <w:numId w:val="1"/>
        </w:numPr>
        <w:spacing w:before="240" w:after="0" w:line="240" w:lineRule="auto"/>
        <w:ind w:right="-284"/>
        <w:jc w:val="both"/>
        <w:rPr>
          <w:rFonts w:ascii="Tahoma" w:eastAsia="Times New Roman" w:hAnsi="Tahoma" w:cs="David"/>
          <w:sz w:val="24"/>
          <w:szCs w:val="24"/>
        </w:rPr>
      </w:pPr>
      <w:r w:rsidRPr="00D45E8D">
        <w:rPr>
          <w:rFonts w:ascii="Tahoma" w:eastAsia="Times New Roman" w:hAnsi="Tahoma" w:cs="David" w:hint="cs"/>
          <w:sz w:val="24"/>
          <w:szCs w:val="24"/>
          <w:rtl/>
        </w:rPr>
        <w:t>המצאת תעודת רישום של התאגיד.</w:t>
      </w:r>
    </w:p>
    <w:p w:rsidR="00D45E8D" w:rsidRPr="00D45E8D" w:rsidRDefault="00D45E8D" w:rsidP="00D45E8D">
      <w:pPr>
        <w:numPr>
          <w:ilvl w:val="3"/>
          <w:numId w:val="1"/>
        </w:numPr>
        <w:spacing w:before="120" w:after="0" w:line="240" w:lineRule="auto"/>
        <w:ind w:left="2977" w:right="-284" w:hanging="709"/>
        <w:jc w:val="both"/>
        <w:rPr>
          <w:rFonts w:ascii="Tahoma" w:eastAsia="Times New Roman" w:hAnsi="Tahoma" w:cs="David"/>
          <w:sz w:val="24"/>
          <w:szCs w:val="24"/>
        </w:rPr>
      </w:pPr>
      <w:r w:rsidRPr="00D45E8D">
        <w:rPr>
          <w:rFonts w:ascii="Tahoma" w:eastAsia="Times New Roman" w:hAnsi="Tahoma" w:cs="David" w:hint="cs"/>
          <w:sz w:val="24"/>
          <w:szCs w:val="24"/>
          <w:rtl/>
        </w:rPr>
        <w:t>המצאת</w:t>
      </w:r>
      <w:r w:rsidRPr="00D45E8D">
        <w:rPr>
          <w:rFonts w:ascii="Tahoma" w:eastAsia="Times New Roman" w:hAnsi="Tahoma" w:cs="David"/>
          <w:sz w:val="24"/>
          <w:szCs w:val="24"/>
          <w:rtl/>
        </w:rPr>
        <w:t xml:space="preserve"> תדפיס מעודכן</w:t>
      </w:r>
      <w:r w:rsidRPr="00D45E8D">
        <w:rPr>
          <w:rFonts w:ascii="Tahoma" w:eastAsia="Times New Roman" w:hAnsi="Tahoma" w:cs="David" w:hint="cs"/>
          <w:sz w:val="24"/>
          <w:szCs w:val="24"/>
          <w:rtl/>
        </w:rPr>
        <w:t xml:space="preserve"> מרשם החברות, </w:t>
      </w:r>
      <w:r w:rsidRPr="00D45E8D">
        <w:rPr>
          <w:rFonts w:ascii="Tahoma" w:eastAsia="Times New Roman" w:hAnsi="Tahoma" w:cs="David"/>
          <w:sz w:val="24"/>
          <w:szCs w:val="24"/>
          <w:rtl/>
        </w:rPr>
        <w:t xml:space="preserve">נכון למועד </w:t>
      </w:r>
      <w:r w:rsidRPr="00D45E8D">
        <w:rPr>
          <w:rFonts w:ascii="Tahoma" w:eastAsia="Times New Roman" w:hAnsi="Tahoma" w:cs="David" w:hint="cs"/>
          <w:sz w:val="24"/>
          <w:szCs w:val="24"/>
          <w:rtl/>
        </w:rPr>
        <w:t>הגשת</w:t>
      </w:r>
      <w:r w:rsidRPr="00D45E8D">
        <w:rPr>
          <w:rFonts w:ascii="Tahoma" w:eastAsia="Times New Roman" w:hAnsi="Tahoma" w:cs="David"/>
          <w:sz w:val="24"/>
          <w:szCs w:val="24"/>
          <w:rtl/>
        </w:rPr>
        <w:t xml:space="preserve"> ההצעות למכרז, של רישום ה</w:t>
      </w:r>
      <w:r w:rsidRPr="00D45E8D">
        <w:rPr>
          <w:rFonts w:ascii="Tahoma" w:eastAsia="Times New Roman" w:hAnsi="Tahoma" w:cs="David" w:hint="cs"/>
          <w:sz w:val="24"/>
          <w:szCs w:val="24"/>
          <w:rtl/>
        </w:rPr>
        <w:t>תאגיד</w:t>
      </w:r>
      <w:r w:rsidRPr="00D45E8D">
        <w:rPr>
          <w:rFonts w:ascii="Tahoma" w:eastAsia="Times New Roman" w:hAnsi="Tahoma" w:cs="David"/>
          <w:sz w:val="24"/>
          <w:szCs w:val="24"/>
          <w:rtl/>
        </w:rPr>
        <w:t xml:space="preserve"> מרשם </w:t>
      </w:r>
      <w:r w:rsidRPr="00D45E8D">
        <w:rPr>
          <w:rFonts w:ascii="Tahoma" w:eastAsia="Times New Roman" w:hAnsi="Tahoma" w:cs="David" w:hint="cs"/>
          <w:sz w:val="24"/>
          <w:szCs w:val="24"/>
          <w:rtl/>
        </w:rPr>
        <w:t xml:space="preserve"> </w:t>
      </w:r>
      <w:r w:rsidRPr="00D45E8D">
        <w:rPr>
          <w:rFonts w:ascii="Tahoma" w:eastAsia="Times New Roman" w:hAnsi="Tahoma" w:cs="David"/>
          <w:sz w:val="24"/>
          <w:szCs w:val="24"/>
          <w:rtl/>
        </w:rPr>
        <w:t>החברות בו מפורטים  בעלי</w:t>
      </w:r>
      <w:r w:rsidRPr="00D45E8D">
        <w:rPr>
          <w:rFonts w:ascii="Tahoma" w:eastAsia="Times New Roman" w:hAnsi="Tahoma" w:cs="David" w:hint="cs"/>
          <w:sz w:val="24"/>
          <w:szCs w:val="24"/>
          <w:rtl/>
        </w:rPr>
        <w:t xml:space="preserve"> </w:t>
      </w:r>
      <w:r w:rsidRPr="00D45E8D">
        <w:rPr>
          <w:rFonts w:ascii="Tahoma" w:eastAsia="Times New Roman" w:hAnsi="Tahoma" w:cs="David"/>
          <w:sz w:val="24"/>
          <w:szCs w:val="24"/>
          <w:rtl/>
        </w:rPr>
        <w:t>המניות והמנהלים של התאגיד</w:t>
      </w:r>
      <w:r w:rsidRPr="00D45E8D">
        <w:rPr>
          <w:rFonts w:ascii="Tahoma" w:eastAsia="Times New Roman" w:hAnsi="Tahoma" w:cs="David" w:hint="cs"/>
          <w:sz w:val="24"/>
          <w:szCs w:val="24"/>
          <w:rtl/>
        </w:rPr>
        <w:t>.</w:t>
      </w:r>
    </w:p>
    <w:p w:rsidR="00D45E8D" w:rsidRPr="00D45E8D" w:rsidRDefault="00D45E8D" w:rsidP="00D45E8D">
      <w:pPr>
        <w:numPr>
          <w:ilvl w:val="3"/>
          <w:numId w:val="1"/>
        </w:numPr>
        <w:spacing w:before="120" w:after="0" w:line="240" w:lineRule="auto"/>
        <w:ind w:left="2977" w:right="-284" w:hanging="709"/>
        <w:jc w:val="both"/>
        <w:rPr>
          <w:rFonts w:ascii="Tahoma" w:eastAsia="Times New Roman" w:hAnsi="Tahoma" w:cs="David"/>
          <w:sz w:val="24"/>
          <w:szCs w:val="24"/>
        </w:rPr>
      </w:pPr>
      <w:r w:rsidRPr="00D45E8D">
        <w:rPr>
          <w:rFonts w:ascii="Tahoma" w:eastAsia="Times New Roman" w:hAnsi="Tahoma" w:cs="David"/>
          <w:sz w:val="24"/>
          <w:szCs w:val="24"/>
          <w:rtl/>
        </w:rPr>
        <w:t xml:space="preserve">אישור עו"ד </w:t>
      </w:r>
      <w:r w:rsidRPr="00D45E8D">
        <w:rPr>
          <w:rFonts w:ascii="Tahoma" w:eastAsia="Times New Roman" w:hAnsi="Tahoma" w:cs="David" w:hint="cs"/>
          <w:sz w:val="24"/>
          <w:szCs w:val="24"/>
          <w:rtl/>
        </w:rPr>
        <w:t>של התאגיד, על זהות בעלי המניות וזהות המוסמכים לחתום בשם התאגיד ו</w:t>
      </w:r>
      <w:r w:rsidRPr="00D45E8D">
        <w:rPr>
          <w:rFonts w:ascii="Tahoma" w:eastAsia="Times New Roman" w:hAnsi="Tahoma" w:cs="David"/>
          <w:sz w:val="24"/>
          <w:szCs w:val="24"/>
          <w:rtl/>
        </w:rPr>
        <w:t xml:space="preserve">שההצעה </w:t>
      </w:r>
      <w:r w:rsidRPr="00D45E8D">
        <w:rPr>
          <w:rFonts w:ascii="Tahoma" w:eastAsia="Times New Roman" w:hAnsi="Tahoma" w:cs="David" w:hint="cs"/>
          <w:sz w:val="24"/>
          <w:szCs w:val="24"/>
          <w:rtl/>
        </w:rPr>
        <w:t xml:space="preserve">וכל  מסמכי המכרז, </w:t>
      </w:r>
      <w:r w:rsidRPr="00D45E8D">
        <w:rPr>
          <w:rFonts w:ascii="Tahoma" w:eastAsia="Times New Roman" w:hAnsi="Tahoma" w:cs="David"/>
          <w:sz w:val="24"/>
          <w:szCs w:val="24"/>
          <w:rtl/>
        </w:rPr>
        <w:t>חתומ</w:t>
      </w:r>
      <w:r w:rsidRPr="00D45E8D">
        <w:rPr>
          <w:rFonts w:ascii="Tahoma" w:eastAsia="Times New Roman" w:hAnsi="Tahoma" w:cs="David" w:hint="cs"/>
          <w:sz w:val="24"/>
          <w:szCs w:val="24"/>
          <w:rtl/>
        </w:rPr>
        <w:t>ים</w:t>
      </w:r>
      <w:r w:rsidRPr="00D45E8D">
        <w:rPr>
          <w:rFonts w:ascii="Tahoma" w:eastAsia="Times New Roman" w:hAnsi="Tahoma" w:cs="David"/>
          <w:sz w:val="24"/>
          <w:szCs w:val="24"/>
          <w:rtl/>
        </w:rPr>
        <w:t xml:space="preserve">  ע"י המוסמכים</w:t>
      </w:r>
      <w:r w:rsidRPr="00D45E8D">
        <w:rPr>
          <w:rFonts w:ascii="Tahoma" w:eastAsia="Times New Roman" w:hAnsi="Tahoma" w:cs="David" w:hint="cs"/>
          <w:sz w:val="24"/>
          <w:szCs w:val="24"/>
          <w:rtl/>
        </w:rPr>
        <w:t xml:space="preserve"> </w:t>
      </w:r>
      <w:r w:rsidRPr="00D45E8D">
        <w:rPr>
          <w:rFonts w:ascii="Tahoma" w:eastAsia="Times New Roman" w:hAnsi="Tahoma" w:cs="David"/>
          <w:sz w:val="24"/>
          <w:szCs w:val="24"/>
          <w:rtl/>
        </w:rPr>
        <w:t xml:space="preserve"> לחתום בשם ה</w:t>
      </w:r>
      <w:r w:rsidRPr="00D45E8D">
        <w:rPr>
          <w:rFonts w:ascii="Tahoma" w:eastAsia="Times New Roman" w:hAnsi="Tahoma" w:cs="David" w:hint="cs"/>
          <w:sz w:val="24"/>
          <w:szCs w:val="24"/>
          <w:rtl/>
        </w:rPr>
        <w:t>תאגיד</w:t>
      </w:r>
      <w:r w:rsidRPr="00D45E8D">
        <w:rPr>
          <w:rFonts w:ascii="Tahoma" w:eastAsia="Times New Roman" w:hAnsi="Tahoma" w:cs="David"/>
          <w:sz w:val="24"/>
          <w:szCs w:val="24"/>
          <w:rtl/>
        </w:rPr>
        <w:t xml:space="preserve">. </w:t>
      </w:r>
    </w:p>
    <w:p w:rsidR="00D45E8D" w:rsidRPr="00D45E8D" w:rsidRDefault="00D45E8D" w:rsidP="00D45E8D">
      <w:pPr>
        <w:numPr>
          <w:ilvl w:val="2"/>
          <w:numId w:val="1"/>
        </w:numPr>
        <w:spacing w:before="240" w:after="0" w:line="240" w:lineRule="auto"/>
        <w:jc w:val="both"/>
        <w:rPr>
          <w:rFonts w:ascii="Tahoma" w:eastAsia="Times New Roman" w:hAnsi="Tahoma" w:cs="David"/>
          <w:sz w:val="24"/>
          <w:szCs w:val="24"/>
        </w:rPr>
      </w:pPr>
      <w:r w:rsidRPr="00D45E8D">
        <w:rPr>
          <w:rFonts w:ascii="Tahoma" w:eastAsia="Times New Roman" w:hAnsi="Tahoma" w:cs="David" w:hint="cs"/>
          <w:sz w:val="24"/>
          <w:szCs w:val="24"/>
          <w:rtl/>
        </w:rPr>
        <w:t>המסמכים הטכניים הבאים, כמפורט במפרט הטכני (</w:t>
      </w:r>
      <w:r w:rsidRPr="00D45E8D">
        <w:rPr>
          <w:rFonts w:ascii="Tahoma" w:eastAsia="Times New Roman" w:hAnsi="Tahoma" w:cs="David" w:hint="cs"/>
          <w:b/>
          <w:bCs/>
          <w:sz w:val="24"/>
          <w:szCs w:val="24"/>
          <w:rtl/>
        </w:rPr>
        <w:t>נספח ב' להסכם</w:t>
      </w:r>
      <w:r w:rsidRPr="00D45E8D">
        <w:rPr>
          <w:rFonts w:ascii="Tahoma" w:eastAsia="Times New Roman" w:hAnsi="Tahoma" w:cs="David" w:hint="cs"/>
          <w:sz w:val="24"/>
          <w:szCs w:val="24"/>
          <w:rtl/>
        </w:rPr>
        <w:t xml:space="preserve"> </w:t>
      </w:r>
      <w:r w:rsidRPr="00D45E8D">
        <w:rPr>
          <w:rFonts w:ascii="Tahoma" w:eastAsia="Times New Roman" w:hAnsi="Tahoma" w:cs="David"/>
          <w:sz w:val="24"/>
          <w:szCs w:val="24"/>
          <w:rtl/>
        </w:rPr>
        <w:t>–</w:t>
      </w:r>
      <w:r w:rsidRPr="00D45E8D">
        <w:rPr>
          <w:rFonts w:ascii="Tahoma" w:eastAsia="Times New Roman" w:hAnsi="Tahoma" w:cs="David" w:hint="cs"/>
          <w:sz w:val="24"/>
          <w:szCs w:val="24"/>
          <w:rtl/>
        </w:rPr>
        <w:t xml:space="preserve"> מסמך ג'):</w:t>
      </w:r>
    </w:p>
    <w:p w:rsidR="00D45E8D" w:rsidRPr="00D45E8D" w:rsidRDefault="00D45E8D" w:rsidP="00D45E8D">
      <w:pPr>
        <w:numPr>
          <w:ilvl w:val="3"/>
          <w:numId w:val="1"/>
        </w:numPr>
        <w:spacing w:before="120" w:after="0" w:line="240" w:lineRule="auto"/>
        <w:ind w:left="2977" w:hanging="709"/>
        <w:jc w:val="both"/>
        <w:rPr>
          <w:rFonts w:ascii="Tahoma" w:eastAsia="Times New Roman" w:hAnsi="Tahoma" w:cs="David"/>
          <w:sz w:val="24"/>
          <w:szCs w:val="24"/>
        </w:rPr>
      </w:pPr>
      <w:r w:rsidRPr="00D45E8D">
        <w:rPr>
          <w:rFonts w:ascii="Tahoma" w:eastAsia="Times New Roman" w:hAnsi="Tahoma" w:cs="David" w:hint="cs"/>
          <w:sz w:val="24"/>
          <w:szCs w:val="24"/>
          <w:rtl/>
        </w:rPr>
        <w:t>מפרט טכני ותוכניות ייצור עקרוניות עבור השערים.</w:t>
      </w:r>
    </w:p>
    <w:p w:rsidR="00D45E8D" w:rsidRPr="00D45E8D" w:rsidRDefault="00D45E8D" w:rsidP="00D45E8D">
      <w:pPr>
        <w:numPr>
          <w:ilvl w:val="3"/>
          <w:numId w:val="1"/>
        </w:numPr>
        <w:spacing w:before="120" w:after="0" w:line="240" w:lineRule="auto"/>
        <w:ind w:left="2977" w:hanging="709"/>
        <w:jc w:val="both"/>
        <w:rPr>
          <w:rFonts w:ascii="Tahoma" w:eastAsia="Times New Roman" w:hAnsi="Tahoma" w:cs="David"/>
          <w:sz w:val="24"/>
          <w:szCs w:val="24"/>
        </w:rPr>
      </w:pPr>
      <w:r w:rsidRPr="00D45E8D">
        <w:rPr>
          <w:rFonts w:ascii="Tahoma" w:eastAsia="Times New Roman" w:hAnsi="Tahoma" w:cs="David" w:hint="cs"/>
          <w:sz w:val="24"/>
          <w:szCs w:val="24"/>
          <w:rtl/>
        </w:rPr>
        <w:t xml:space="preserve">מסמך חישוב עומסים ושקיעה עבור כל מרכיבי השערים, מאושר וחתום על ידי </w:t>
      </w:r>
      <w:proofErr w:type="spellStart"/>
      <w:r w:rsidRPr="00D45E8D">
        <w:rPr>
          <w:rFonts w:ascii="Tahoma" w:eastAsia="Times New Roman" w:hAnsi="Tahoma" w:cs="David" w:hint="cs"/>
          <w:sz w:val="24"/>
          <w:szCs w:val="24"/>
          <w:rtl/>
        </w:rPr>
        <w:t>קונסטרוקטור</w:t>
      </w:r>
      <w:proofErr w:type="spellEnd"/>
    </w:p>
    <w:p w:rsidR="00D45E8D" w:rsidRPr="00D45E8D" w:rsidRDefault="00D45E8D" w:rsidP="00D45E8D">
      <w:pPr>
        <w:numPr>
          <w:ilvl w:val="3"/>
          <w:numId w:val="1"/>
        </w:numPr>
        <w:spacing w:before="120" w:after="0" w:line="240" w:lineRule="auto"/>
        <w:ind w:left="2977" w:hanging="709"/>
        <w:jc w:val="both"/>
        <w:rPr>
          <w:rFonts w:ascii="Tahoma" w:eastAsia="Times New Roman" w:hAnsi="Tahoma" w:cs="David"/>
          <w:sz w:val="24"/>
          <w:szCs w:val="24"/>
        </w:rPr>
      </w:pPr>
      <w:r w:rsidRPr="00D45E8D">
        <w:rPr>
          <w:rFonts w:ascii="Tahoma" w:eastAsia="Times New Roman" w:hAnsi="Tahoma" w:cs="David" w:hint="cs"/>
          <w:sz w:val="24"/>
          <w:szCs w:val="24"/>
          <w:rtl/>
        </w:rPr>
        <w:t>תכניות הרכבה לשערים.</w:t>
      </w:r>
    </w:p>
    <w:p w:rsidR="00D45E8D" w:rsidRPr="00D45E8D" w:rsidRDefault="00D45E8D" w:rsidP="00D45E8D">
      <w:pPr>
        <w:numPr>
          <w:ilvl w:val="3"/>
          <w:numId w:val="1"/>
        </w:numPr>
        <w:spacing w:before="120" w:after="0" w:line="240" w:lineRule="auto"/>
        <w:ind w:left="2977" w:hanging="709"/>
        <w:jc w:val="both"/>
        <w:rPr>
          <w:rFonts w:ascii="Tahoma" w:eastAsia="Times New Roman" w:hAnsi="Tahoma" w:cs="David"/>
          <w:sz w:val="24"/>
          <w:szCs w:val="24"/>
        </w:rPr>
      </w:pPr>
      <w:r w:rsidRPr="00D45E8D">
        <w:rPr>
          <w:rFonts w:ascii="Tahoma" w:eastAsia="Times New Roman" w:hAnsi="Tahoma" w:cs="David" w:hint="cs"/>
          <w:sz w:val="24"/>
          <w:szCs w:val="24"/>
          <w:rtl/>
        </w:rPr>
        <w:t>תכנית חשמל ופיקוד, לרבות אינטרקום.</w:t>
      </w:r>
    </w:p>
    <w:p w:rsidR="00D45E8D" w:rsidRPr="00D45E8D" w:rsidRDefault="00D45E8D" w:rsidP="00D45E8D">
      <w:pPr>
        <w:numPr>
          <w:ilvl w:val="3"/>
          <w:numId w:val="1"/>
        </w:numPr>
        <w:spacing w:before="120" w:after="0" w:line="240" w:lineRule="auto"/>
        <w:ind w:left="2977" w:hanging="709"/>
        <w:jc w:val="both"/>
        <w:rPr>
          <w:rFonts w:ascii="Tahoma" w:eastAsia="Times New Roman" w:hAnsi="Tahoma" w:cs="David"/>
          <w:sz w:val="24"/>
          <w:szCs w:val="24"/>
        </w:rPr>
      </w:pPr>
      <w:r w:rsidRPr="00D45E8D">
        <w:rPr>
          <w:rFonts w:ascii="Tahoma" w:eastAsia="Times New Roman" w:hAnsi="Tahoma" w:cs="David" w:hint="cs"/>
          <w:sz w:val="24"/>
          <w:szCs w:val="24"/>
          <w:rtl/>
        </w:rPr>
        <w:t>תכנית לעבודות הכנה, בינוי וחשמל.</w:t>
      </w:r>
    </w:p>
    <w:p w:rsidR="00D45E8D" w:rsidRPr="00D45E8D" w:rsidRDefault="00D45E8D" w:rsidP="00D45E8D">
      <w:pPr>
        <w:numPr>
          <w:ilvl w:val="3"/>
          <w:numId w:val="1"/>
        </w:numPr>
        <w:spacing w:before="120" w:after="0" w:line="240" w:lineRule="auto"/>
        <w:ind w:left="2977" w:hanging="709"/>
        <w:jc w:val="both"/>
        <w:rPr>
          <w:rFonts w:ascii="Tahoma" w:eastAsia="Times New Roman" w:hAnsi="Tahoma" w:cs="David"/>
          <w:sz w:val="24"/>
          <w:szCs w:val="24"/>
        </w:rPr>
      </w:pPr>
      <w:r w:rsidRPr="00D45E8D">
        <w:rPr>
          <w:rFonts w:ascii="Tahoma" w:eastAsia="Times New Roman" w:hAnsi="Tahoma" w:cs="David" w:hint="cs"/>
          <w:sz w:val="24"/>
          <w:szCs w:val="24"/>
          <w:rtl/>
        </w:rPr>
        <w:t>פירוט אביזרי הפרזול</w:t>
      </w:r>
    </w:p>
    <w:p w:rsidR="00D45E8D" w:rsidRPr="00D45E8D" w:rsidRDefault="00D45E8D" w:rsidP="00D45E8D">
      <w:pPr>
        <w:numPr>
          <w:ilvl w:val="3"/>
          <w:numId w:val="1"/>
        </w:numPr>
        <w:spacing w:before="120" w:after="0" w:line="240" w:lineRule="auto"/>
        <w:ind w:left="2977" w:hanging="709"/>
        <w:jc w:val="both"/>
        <w:rPr>
          <w:rFonts w:ascii="Tahoma" w:eastAsia="Times New Roman" w:hAnsi="Tahoma" w:cs="David"/>
          <w:sz w:val="24"/>
          <w:szCs w:val="24"/>
        </w:rPr>
      </w:pPr>
      <w:r w:rsidRPr="00D45E8D">
        <w:rPr>
          <w:rFonts w:ascii="Tahoma" w:eastAsia="Times New Roman" w:hAnsi="Tahoma" w:cs="David" w:hint="cs"/>
          <w:sz w:val="24"/>
          <w:szCs w:val="24"/>
          <w:rtl/>
        </w:rPr>
        <w:t>תכנית יציקת בטון לשער על כל מרכיביו.</w:t>
      </w:r>
    </w:p>
    <w:p w:rsidR="00D45E8D" w:rsidRPr="00D45E8D" w:rsidRDefault="00D45E8D" w:rsidP="00D45E8D">
      <w:pPr>
        <w:spacing w:before="120" w:after="0" w:line="240" w:lineRule="auto"/>
        <w:jc w:val="both"/>
        <w:rPr>
          <w:rFonts w:ascii="Tahoma" w:eastAsia="Times New Roman" w:hAnsi="Tahoma" w:cs="David"/>
          <w:sz w:val="24"/>
          <w:szCs w:val="24"/>
          <w:rtl/>
        </w:rPr>
      </w:pPr>
    </w:p>
    <w:p w:rsidR="00D45E8D" w:rsidRPr="00D45E8D" w:rsidRDefault="00D45E8D" w:rsidP="00D45E8D">
      <w:pPr>
        <w:spacing w:before="120" w:after="0" w:line="240" w:lineRule="auto"/>
        <w:jc w:val="both"/>
        <w:rPr>
          <w:rFonts w:ascii="Tahoma" w:eastAsia="Times New Roman" w:hAnsi="Tahoma" w:cs="David"/>
          <w:sz w:val="24"/>
          <w:szCs w:val="24"/>
        </w:rPr>
      </w:pPr>
    </w:p>
    <w:p w:rsidR="00D45E8D" w:rsidRPr="00D45E8D" w:rsidRDefault="00D45E8D" w:rsidP="00D45E8D">
      <w:pPr>
        <w:numPr>
          <w:ilvl w:val="2"/>
          <w:numId w:val="1"/>
        </w:numPr>
        <w:spacing w:before="240" w:after="0" w:line="240" w:lineRule="auto"/>
        <w:jc w:val="both"/>
        <w:rPr>
          <w:rFonts w:ascii="Tahoma" w:eastAsia="Times New Roman" w:hAnsi="Tahoma" w:cs="David"/>
          <w:sz w:val="24"/>
          <w:szCs w:val="24"/>
        </w:rPr>
      </w:pPr>
      <w:r w:rsidRPr="00D45E8D">
        <w:rPr>
          <w:rFonts w:ascii="Tahoma" w:eastAsia="Times New Roman" w:hAnsi="Tahoma" w:cs="David"/>
          <w:sz w:val="24"/>
          <w:szCs w:val="24"/>
          <w:rtl/>
        </w:rPr>
        <w:t xml:space="preserve">המציע יצרף להצעתו ערבות בנקאית כמפורט בסעיף </w:t>
      </w:r>
      <w:r w:rsidRPr="00D45E8D">
        <w:rPr>
          <w:rFonts w:ascii="Tahoma" w:eastAsia="Times New Roman" w:hAnsi="Tahoma" w:cs="David" w:hint="cs"/>
          <w:b/>
          <w:bCs/>
          <w:sz w:val="24"/>
          <w:szCs w:val="24"/>
          <w:rtl/>
        </w:rPr>
        <w:t>6</w:t>
      </w:r>
      <w:r w:rsidRPr="00D45E8D">
        <w:rPr>
          <w:rFonts w:ascii="Tahoma" w:eastAsia="Times New Roman" w:hAnsi="Tahoma" w:cs="David"/>
          <w:sz w:val="24"/>
          <w:szCs w:val="24"/>
          <w:rtl/>
        </w:rPr>
        <w:t xml:space="preserve"> ל</w:t>
      </w:r>
      <w:r w:rsidRPr="00D45E8D">
        <w:rPr>
          <w:rFonts w:ascii="Tahoma" w:eastAsia="Times New Roman" w:hAnsi="Tahoma" w:cs="David" w:hint="cs"/>
          <w:sz w:val="24"/>
          <w:szCs w:val="24"/>
          <w:rtl/>
        </w:rPr>
        <w:t>הלן.</w:t>
      </w:r>
    </w:p>
    <w:p w:rsidR="00D45E8D" w:rsidRPr="00D45E8D" w:rsidRDefault="00D45E8D" w:rsidP="00D45E8D">
      <w:pPr>
        <w:numPr>
          <w:ilvl w:val="2"/>
          <w:numId w:val="1"/>
        </w:numPr>
        <w:spacing w:before="240" w:after="0" w:line="240" w:lineRule="auto"/>
        <w:jc w:val="both"/>
        <w:rPr>
          <w:rFonts w:ascii="Tahoma" w:eastAsia="Times New Roman" w:hAnsi="Tahoma" w:cs="David"/>
          <w:sz w:val="24"/>
          <w:szCs w:val="24"/>
        </w:rPr>
      </w:pPr>
      <w:r w:rsidRPr="00D45E8D">
        <w:rPr>
          <w:rFonts w:ascii="Tahoma" w:eastAsia="Times New Roman" w:hAnsi="Tahoma" w:cs="David" w:hint="cs"/>
          <w:sz w:val="24"/>
          <w:szCs w:val="24"/>
          <w:rtl/>
        </w:rPr>
        <w:lastRenderedPageBreak/>
        <w:t>המציע יצרף להצעתו מסמכים התומכים בכך שהוא עומד בתנאי הסף המפורטים בסעיפים 3(1)-(3), (5).</w:t>
      </w:r>
    </w:p>
    <w:p w:rsidR="00D45E8D" w:rsidRPr="00D45E8D" w:rsidRDefault="00D45E8D" w:rsidP="00D45E8D">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D45E8D">
        <w:rPr>
          <w:rFonts w:ascii="Times New Roman" w:eastAsia="Times New Roman" w:hAnsi="Times New Roman" w:cs="David" w:hint="cs"/>
          <w:szCs w:val="24"/>
          <w:rtl/>
        </w:rPr>
        <w:t>כל מסמכי המכרז לרבות החוזה על כל נספחיו כשהם חתומים ע"י המציע.</w:t>
      </w:r>
    </w:p>
    <w:p w:rsidR="00D45E8D" w:rsidRPr="00D45E8D" w:rsidRDefault="00D45E8D" w:rsidP="00D45E8D">
      <w:pPr>
        <w:numPr>
          <w:ilvl w:val="1"/>
          <w:numId w:val="1"/>
        </w:numPr>
        <w:spacing w:before="240" w:after="0" w:line="240" w:lineRule="auto"/>
        <w:ind w:right="-284"/>
        <w:jc w:val="both"/>
        <w:rPr>
          <w:rFonts w:ascii="Tahoma" w:eastAsia="Times New Roman" w:hAnsi="Tahoma" w:cs="David"/>
          <w:sz w:val="24"/>
          <w:szCs w:val="24"/>
        </w:rPr>
      </w:pPr>
      <w:r w:rsidRPr="00D45E8D">
        <w:rPr>
          <w:rFonts w:ascii="Tahoma" w:eastAsia="Times New Roman" w:hAnsi="Tahoma" w:cs="David"/>
          <w:sz w:val="24"/>
          <w:szCs w:val="24"/>
          <w:rtl/>
        </w:rPr>
        <w:t>כמו כן</w:t>
      </w:r>
      <w:r w:rsidRPr="00D45E8D">
        <w:rPr>
          <w:rFonts w:ascii="Tahoma" w:eastAsia="Times New Roman" w:hAnsi="Tahoma" w:cs="David" w:hint="cs"/>
          <w:sz w:val="24"/>
          <w:szCs w:val="24"/>
          <w:rtl/>
        </w:rPr>
        <w:t>,</w:t>
      </w:r>
      <w:r w:rsidRPr="00D45E8D">
        <w:rPr>
          <w:rFonts w:ascii="Tahoma" w:eastAsia="Times New Roman" w:hAnsi="Tahoma" w:cs="David"/>
          <w:sz w:val="24"/>
          <w:szCs w:val="24"/>
          <w:rtl/>
        </w:rPr>
        <w:t xml:space="preserve"> יצרף </w:t>
      </w:r>
      <w:r w:rsidRPr="00D45E8D">
        <w:rPr>
          <w:rFonts w:ascii="Tahoma" w:eastAsia="Times New Roman" w:hAnsi="Tahoma" w:cs="David" w:hint="cs"/>
          <w:sz w:val="24"/>
          <w:szCs w:val="24"/>
          <w:rtl/>
        </w:rPr>
        <w:t xml:space="preserve">המציע </w:t>
      </w:r>
      <w:r w:rsidRPr="00D45E8D">
        <w:rPr>
          <w:rFonts w:ascii="Tahoma" w:eastAsia="Times New Roman" w:hAnsi="Tahoma" w:cs="David"/>
          <w:sz w:val="24"/>
          <w:szCs w:val="24"/>
          <w:rtl/>
        </w:rPr>
        <w:t xml:space="preserve">למסמכי המכרז את כל מסמכי ההבהרה, ו/או תיקונים ו/או עדכונים שיופצו </w:t>
      </w:r>
      <w:r w:rsidRPr="00D45E8D">
        <w:rPr>
          <w:rFonts w:ascii="Tahoma" w:eastAsia="Times New Roman" w:hAnsi="Tahoma" w:cs="David" w:hint="cs"/>
          <w:sz w:val="24"/>
          <w:szCs w:val="24"/>
          <w:rtl/>
        </w:rPr>
        <w:t xml:space="preserve">על ידי המועצה  </w:t>
      </w:r>
      <w:r w:rsidRPr="00D45E8D">
        <w:rPr>
          <w:rFonts w:ascii="Tahoma" w:eastAsia="Times New Roman" w:hAnsi="Tahoma" w:cs="David"/>
          <w:sz w:val="24"/>
          <w:szCs w:val="24"/>
          <w:rtl/>
        </w:rPr>
        <w:t>עד למועד הגשת המכרז כשהם חתומים  בחותמת וחתימה על כל דף בידי המציע, ויכניסם למעטפה המצורפת למכרז זה.</w:t>
      </w:r>
    </w:p>
    <w:p w:rsidR="00D45E8D" w:rsidRPr="00D45E8D" w:rsidRDefault="00D45E8D" w:rsidP="00D45E8D">
      <w:pPr>
        <w:numPr>
          <w:ilvl w:val="0"/>
          <w:numId w:val="1"/>
        </w:numPr>
        <w:spacing w:before="240" w:after="0" w:line="240" w:lineRule="auto"/>
        <w:ind w:left="284" w:right="-284" w:hanging="284"/>
        <w:jc w:val="both"/>
        <w:rPr>
          <w:rFonts w:ascii="Tahoma" w:eastAsia="Times New Roman" w:hAnsi="Tahoma" w:cs="David"/>
          <w:sz w:val="24"/>
          <w:szCs w:val="24"/>
        </w:rPr>
      </w:pPr>
      <w:r w:rsidRPr="00D45E8D">
        <w:rPr>
          <w:rFonts w:ascii="Tahoma" w:eastAsia="Times New Roman" w:hAnsi="Tahoma" w:cs="David"/>
          <w:b/>
          <w:bCs/>
          <w:sz w:val="24"/>
          <w:szCs w:val="24"/>
          <w:rtl/>
        </w:rPr>
        <w:t xml:space="preserve">הגשת ההצעות   </w:t>
      </w:r>
    </w:p>
    <w:p w:rsidR="00D45E8D" w:rsidRPr="00D45E8D" w:rsidRDefault="00D45E8D" w:rsidP="00D45E8D">
      <w:pPr>
        <w:numPr>
          <w:ilvl w:val="1"/>
          <w:numId w:val="1"/>
        </w:numPr>
        <w:spacing w:before="240" w:after="0" w:line="240" w:lineRule="auto"/>
        <w:jc w:val="both"/>
        <w:rPr>
          <w:rFonts w:ascii="Times New Roman" w:eastAsia="Times New Roman" w:hAnsi="Times New Roman" w:cs="David"/>
          <w:szCs w:val="24"/>
          <w:rtl/>
        </w:rPr>
      </w:pPr>
      <w:r w:rsidRPr="00D45E8D">
        <w:rPr>
          <w:rFonts w:ascii="Times New Roman" w:eastAsia="Times New Roman" w:hAnsi="Times New Roman" w:cs="David" w:hint="cs"/>
          <w:sz w:val="24"/>
          <w:szCs w:val="24"/>
          <w:rtl/>
        </w:rPr>
        <w:t>הצעות המחיר תוגשנה על גבי טופס הצעת המחיר, המצור</w:t>
      </w:r>
      <w:r w:rsidRPr="00D45E8D">
        <w:rPr>
          <w:rFonts w:ascii="Times New Roman" w:eastAsia="Times New Roman" w:hAnsi="Times New Roman" w:cs="David" w:hint="cs"/>
          <w:b/>
          <w:bCs/>
          <w:sz w:val="24"/>
          <w:szCs w:val="24"/>
          <w:u w:val="single"/>
          <w:rtl/>
        </w:rPr>
        <w:t>ף כמסמך ב'</w:t>
      </w:r>
      <w:r w:rsidRPr="00D45E8D">
        <w:rPr>
          <w:rFonts w:ascii="Times New Roman" w:eastAsia="Times New Roman" w:hAnsi="Times New Roman" w:cs="David" w:hint="cs"/>
          <w:sz w:val="24"/>
          <w:szCs w:val="24"/>
          <w:rtl/>
        </w:rPr>
        <w:t xml:space="preserve"> למסמכי המכרז, ב- 2 עותקים חתומים על ידי המציע.</w:t>
      </w:r>
    </w:p>
    <w:p w:rsidR="00D45E8D" w:rsidRPr="00D45E8D" w:rsidRDefault="00D45E8D" w:rsidP="00D45E8D">
      <w:pPr>
        <w:numPr>
          <w:ilvl w:val="1"/>
          <w:numId w:val="1"/>
        </w:numPr>
        <w:spacing w:before="240" w:after="0" w:line="240" w:lineRule="auto"/>
        <w:jc w:val="both"/>
        <w:rPr>
          <w:rFonts w:ascii="Times New Roman" w:eastAsia="Times New Roman" w:hAnsi="Times New Roman" w:cs="David"/>
          <w:sz w:val="24"/>
          <w:szCs w:val="24"/>
        </w:rPr>
      </w:pPr>
      <w:r w:rsidRPr="00D45E8D">
        <w:rPr>
          <w:rFonts w:ascii="Times New Roman" w:eastAsia="Times New Roman" w:hAnsi="Times New Roman" w:cs="David" w:hint="cs"/>
          <w:szCs w:val="24"/>
          <w:rtl/>
        </w:rPr>
        <w:t xml:space="preserve">ההצעה הזוכה במכרז תהיה </w:t>
      </w:r>
      <w:r w:rsidRPr="00D45E8D">
        <w:rPr>
          <w:rFonts w:ascii="Times New Roman" w:eastAsia="Times New Roman" w:hAnsi="Times New Roman" w:cs="David" w:hint="cs"/>
          <w:b/>
          <w:bCs/>
          <w:szCs w:val="24"/>
          <w:rtl/>
        </w:rPr>
        <w:t xml:space="preserve">ההצעה הנוקבת באחוז הנחה מהסכום של </w:t>
      </w:r>
      <w:r w:rsidRPr="00D45E8D">
        <w:rPr>
          <w:rFonts w:ascii="Times New Roman" w:eastAsia="Times New Roman" w:hAnsi="Times New Roman" w:cs="David" w:hint="cs"/>
          <w:b/>
          <w:bCs/>
          <w:szCs w:val="24"/>
          <w:u w:val="single"/>
          <w:rtl/>
        </w:rPr>
        <w:t>241,020</w:t>
      </w:r>
      <w:r w:rsidRPr="00D45E8D">
        <w:rPr>
          <w:rFonts w:ascii="Times New Roman" w:eastAsia="Times New Roman" w:hAnsi="Times New Roman" w:cs="David" w:hint="cs"/>
          <w:b/>
          <w:bCs/>
          <w:szCs w:val="24"/>
          <w:rtl/>
        </w:rPr>
        <w:t xml:space="preserve"> ש"ח כולל מע"מ </w:t>
      </w:r>
      <w:r w:rsidRPr="00D45E8D">
        <w:rPr>
          <w:rFonts w:ascii="Times New Roman" w:eastAsia="Times New Roman" w:hAnsi="Times New Roman" w:cs="David" w:hint="cs"/>
          <w:b/>
          <w:bCs/>
          <w:szCs w:val="24"/>
          <w:u w:val="single"/>
          <w:rtl/>
        </w:rPr>
        <w:t>ל- 4 השערים</w:t>
      </w:r>
      <w:r w:rsidRPr="00D45E8D">
        <w:rPr>
          <w:rFonts w:ascii="Times New Roman" w:eastAsia="Times New Roman" w:hAnsi="Times New Roman" w:cs="David" w:hint="cs"/>
          <w:b/>
          <w:bCs/>
          <w:szCs w:val="24"/>
          <w:rtl/>
        </w:rPr>
        <w:t>.</w:t>
      </w:r>
    </w:p>
    <w:p w:rsidR="00D45E8D" w:rsidRPr="00D45E8D" w:rsidRDefault="00D45E8D" w:rsidP="00D45E8D">
      <w:pPr>
        <w:numPr>
          <w:ilvl w:val="1"/>
          <w:numId w:val="1"/>
        </w:numPr>
        <w:spacing w:before="240" w:after="0" w:line="240" w:lineRule="auto"/>
        <w:jc w:val="both"/>
        <w:rPr>
          <w:rFonts w:ascii="Times New Roman" w:eastAsia="Times New Roman" w:hAnsi="Times New Roman" w:cs="David"/>
          <w:sz w:val="24"/>
          <w:szCs w:val="24"/>
        </w:rPr>
      </w:pPr>
      <w:r w:rsidRPr="00D45E8D">
        <w:rPr>
          <w:rFonts w:ascii="Times New Roman" w:eastAsia="Times New Roman" w:hAnsi="Times New Roman" w:cs="David" w:hint="cs"/>
          <w:szCs w:val="24"/>
          <w:rtl/>
        </w:rPr>
        <w:t xml:space="preserve">שיעור ההנחה יהיה אחיד ל- 4 השערים, ויכלול 2 </w:t>
      </w:r>
      <w:r w:rsidRPr="00D45E8D">
        <w:rPr>
          <w:rFonts w:ascii="Times New Roman" w:eastAsia="Times New Roman" w:hAnsi="Times New Roman" w:cs="David" w:hint="cs"/>
          <w:sz w:val="24"/>
          <w:szCs w:val="24"/>
          <w:rtl/>
        </w:rPr>
        <w:t>ספרות לאחר הנקודה העשרונית.</w:t>
      </w:r>
    </w:p>
    <w:p w:rsidR="00D45E8D" w:rsidRPr="00D45E8D" w:rsidRDefault="00D45E8D" w:rsidP="00D45E8D">
      <w:pPr>
        <w:numPr>
          <w:ilvl w:val="1"/>
          <w:numId w:val="1"/>
        </w:numPr>
        <w:spacing w:before="240" w:after="0" w:line="240" w:lineRule="auto"/>
        <w:jc w:val="both"/>
        <w:rPr>
          <w:rFonts w:ascii="Times New Roman" w:eastAsia="Times New Roman" w:hAnsi="Times New Roman" w:cs="David"/>
          <w:sz w:val="24"/>
          <w:szCs w:val="24"/>
        </w:rPr>
      </w:pPr>
      <w:r w:rsidRPr="00D45E8D">
        <w:rPr>
          <w:rFonts w:ascii="Times New Roman" w:eastAsia="Times New Roman" w:hAnsi="Times New Roman" w:cs="David" w:hint="cs"/>
          <w:szCs w:val="24"/>
          <w:rtl/>
        </w:rPr>
        <w:t xml:space="preserve">על המציע לציין על גבי טופס ההצעה המצורף </w:t>
      </w:r>
      <w:r w:rsidRPr="00D45E8D">
        <w:rPr>
          <w:rFonts w:ascii="Times New Roman" w:eastAsia="Times New Roman" w:hAnsi="Times New Roman" w:cs="David" w:hint="cs"/>
          <w:b/>
          <w:bCs/>
          <w:szCs w:val="24"/>
          <w:u w:val="single"/>
          <w:rtl/>
        </w:rPr>
        <w:t>כמסמך ב'</w:t>
      </w:r>
      <w:r w:rsidRPr="00D45E8D">
        <w:rPr>
          <w:rFonts w:ascii="Times New Roman" w:eastAsia="Times New Roman" w:hAnsi="Times New Roman" w:cs="David" w:hint="cs"/>
          <w:szCs w:val="24"/>
          <w:rtl/>
        </w:rPr>
        <w:t xml:space="preserve">  למסמכי המכרז את אחוז ההנחה אותה הוא מבקש לתת וכן את סכום ההצעה הכולל לאחר ההנחה עבור שני השערים גם יחד, ולמילוי מלא של כלל התחייבויות המציע לפי ההסכם.</w:t>
      </w:r>
    </w:p>
    <w:p w:rsidR="00D45E8D" w:rsidRPr="00D45E8D" w:rsidRDefault="00D45E8D" w:rsidP="00D45E8D">
      <w:pPr>
        <w:numPr>
          <w:ilvl w:val="1"/>
          <w:numId w:val="1"/>
        </w:numPr>
        <w:spacing w:before="240" w:after="0" w:line="240" w:lineRule="auto"/>
        <w:jc w:val="both"/>
        <w:rPr>
          <w:rFonts w:ascii="Times New Roman" w:eastAsia="Times New Roman" w:hAnsi="Times New Roman" w:cs="David"/>
          <w:sz w:val="24"/>
          <w:szCs w:val="24"/>
        </w:rPr>
      </w:pPr>
      <w:r w:rsidRPr="00D45E8D">
        <w:rPr>
          <w:rFonts w:ascii="Times New Roman" w:eastAsia="Times New Roman" w:hAnsi="Times New Roman" w:cs="David" w:hint="cs"/>
          <w:b/>
          <w:bCs/>
          <w:szCs w:val="24"/>
          <w:rtl/>
        </w:rPr>
        <w:t>המחיר המוצע לאחר ההנחה הינו עבור 4 השערים גם יחד, כולל אספקתם והתקנתם בישובים ותקופת אחריות של שנתיים</w:t>
      </w:r>
      <w:r w:rsidRPr="00D45E8D">
        <w:rPr>
          <w:rFonts w:ascii="Times New Roman" w:eastAsia="Times New Roman" w:hAnsi="Times New Roman" w:cs="David" w:hint="cs"/>
          <w:szCs w:val="24"/>
          <w:rtl/>
        </w:rPr>
        <w:t xml:space="preserve"> </w:t>
      </w:r>
      <w:r w:rsidRPr="00D45E8D">
        <w:rPr>
          <w:rFonts w:ascii="Times New Roman" w:eastAsia="Times New Roman" w:hAnsi="Times New Roman" w:cs="David" w:hint="cs"/>
          <w:sz w:val="24"/>
          <w:szCs w:val="24"/>
          <w:rtl/>
        </w:rPr>
        <w:t>והוא יינתן עבור ביצוע מלא ומושלם של כל הפעולות וההתחייבויות שיש לבצע על פי מסמכי המכרז.</w:t>
      </w:r>
      <w:r w:rsidRPr="00D45E8D">
        <w:rPr>
          <w:rFonts w:ascii="Times New Roman" w:eastAsia="Times New Roman" w:hAnsi="Times New Roman" w:cs="David" w:hint="cs"/>
          <w:szCs w:val="24"/>
          <w:rtl/>
        </w:rPr>
        <w:t xml:space="preserve">  (להלן </w:t>
      </w:r>
      <w:r w:rsidRPr="00D45E8D">
        <w:rPr>
          <w:rFonts w:ascii="Times New Roman" w:eastAsia="Times New Roman" w:hAnsi="Times New Roman" w:cs="David"/>
          <w:szCs w:val="24"/>
          <w:rtl/>
        </w:rPr>
        <w:t>–</w:t>
      </w:r>
      <w:r w:rsidRPr="00D45E8D">
        <w:rPr>
          <w:rFonts w:ascii="Times New Roman" w:eastAsia="Times New Roman" w:hAnsi="Times New Roman" w:cs="David" w:hint="cs"/>
          <w:szCs w:val="24"/>
          <w:rtl/>
        </w:rPr>
        <w:t xml:space="preserve"> "</w:t>
      </w:r>
      <w:r w:rsidRPr="00D45E8D">
        <w:rPr>
          <w:rFonts w:ascii="Times New Roman" w:eastAsia="Times New Roman" w:hAnsi="Times New Roman" w:cs="David" w:hint="cs"/>
          <w:b/>
          <w:bCs/>
          <w:szCs w:val="24"/>
          <w:rtl/>
        </w:rPr>
        <w:t>התמורה</w:t>
      </w:r>
      <w:r w:rsidRPr="00D45E8D">
        <w:rPr>
          <w:rFonts w:ascii="Times New Roman" w:eastAsia="Times New Roman" w:hAnsi="Times New Roman" w:cs="David" w:hint="cs"/>
          <w:szCs w:val="24"/>
          <w:rtl/>
        </w:rPr>
        <w:t>").</w:t>
      </w:r>
    </w:p>
    <w:p w:rsidR="00D45E8D" w:rsidRPr="00D45E8D" w:rsidRDefault="00D45E8D" w:rsidP="00D45E8D">
      <w:pPr>
        <w:numPr>
          <w:ilvl w:val="1"/>
          <w:numId w:val="1"/>
        </w:numPr>
        <w:spacing w:before="240" w:after="0" w:line="240" w:lineRule="auto"/>
        <w:jc w:val="both"/>
        <w:rPr>
          <w:rFonts w:ascii="Times New Roman" w:eastAsia="Times New Roman" w:hAnsi="Times New Roman" w:cs="David"/>
          <w:sz w:val="24"/>
          <w:szCs w:val="24"/>
        </w:rPr>
      </w:pPr>
      <w:r w:rsidRPr="00D45E8D">
        <w:rPr>
          <w:rFonts w:ascii="Times New Roman" w:eastAsia="Times New Roman" w:hAnsi="Times New Roman" w:cs="David" w:hint="cs"/>
          <w:sz w:val="24"/>
          <w:szCs w:val="24"/>
          <w:rtl/>
        </w:rPr>
        <w:t>לצורך בחינת ההצעות תשווה המועצה את אחוז ההנחה כפי שיינתן על-ידי כל מציע.</w:t>
      </w:r>
    </w:p>
    <w:p w:rsidR="00D45E8D" w:rsidRPr="00D45E8D" w:rsidRDefault="00D45E8D" w:rsidP="00D45E8D">
      <w:pPr>
        <w:numPr>
          <w:ilvl w:val="1"/>
          <w:numId w:val="1"/>
        </w:numPr>
        <w:spacing w:before="240" w:after="0" w:line="240" w:lineRule="auto"/>
        <w:jc w:val="both"/>
        <w:rPr>
          <w:rFonts w:ascii="Times New Roman" w:eastAsia="Times New Roman" w:hAnsi="Times New Roman" w:cs="David"/>
          <w:sz w:val="24"/>
          <w:szCs w:val="24"/>
        </w:rPr>
      </w:pPr>
      <w:r w:rsidRPr="00D45E8D">
        <w:rPr>
          <w:rFonts w:ascii="Times New Roman" w:eastAsia="Times New Roman" w:hAnsi="Times New Roman" w:cs="David" w:hint="cs"/>
          <w:szCs w:val="24"/>
          <w:rtl/>
        </w:rPr>
        <w:t xml:space="preserve">יובהר כי תשלום התמורה לפי הסכם ההתקשרות מבוצע על ידי משרד הביטחון באמצעות המועצה וכי המועצה תוכל להעביר את התמורה המגיעה למציע רק אחרי שקיבלה את סכום התמורה מאת משרד הביטחון.  </w:t>
      </w:r>
    </w:p>
    <w:p w:rsidR="00D45E8D" w:rsidRPr="00D45E8D" w:rsidRDefault="00D45E8D" w:rsidP="00D45E8D">
      <w:pPr>
        <w:numPr>
          <w:ilvl w:val="1"/>
          <w:numId w:val="1"/>
        </w:numPr>
        <w:spacing w:before="120" w:after="0" w:line="240" w:lineRule="auto"/>
        <w:ind w:left="1445" w:hanging="680"/>
        <w:jc w:val="both"/>
        <w:rPr>
          <w:rFonts w:ascii="Times New Roman" w:eastAsia="Times New Roman" w:hAnsi="Times New Roman" w:cs="David"/>
          <w:szCs w:val="24"/>
          <w:rtl/>
        </w:rPr>
      </w:pPr>
      <w:r w:rsidRPr="00D45E8D">
        <w:rPr>
          <w:rFonts w:ascii="Times New Roman" w:eastAsia="Times New Roman" w:hAnsi="Times New Roman" w:cs="David" w:hint="cs"/>
          <w:szCs w:val="24"/>
          <w:rtl/>
        </w:rPr>
        <w:t>את מסמכי המכרז ניתן לרכוש במשרדי המועצה בשעות העבודה הרגילות תמורת 250 ש"ח שלא יוחזרו.</w:t>
      </w:r>
    </w:p>
    <w:p w:rsidR="00D45E8D" w:rsidRPr="00D45E8D" w:rsidRDefault="00D45E8D" w:rsidP="00D45E8D">
      <w:pPr>
        <w:numPr>
          <w:ilvl w:val="1"/>
          <w:numId w:val="1"/>
        </w:numPr>
        <w:tabs>
          <w:tab w:val="left" w:pos="746"/>
        </w:tabs>
        <w:spacing w:before="120" w:after="60" w:line="240" w:lineRule="auto"/>
        <w:ind w:left="1445" w:hanging="680"/>
        <w:jc w:val="both"/>
        <w:rPr>
          <w:rFonts w:ascii="Times New Roman" w:eastAsia="Times New Roman" w:hAnsi="Times New Roman" w:cs="David"/>
          <w:szCs w:val="24"/>
        </w:rPr>
      </w:pPr>
      <w:r w:rsidRPr="00D45E8D">
        <w:rPr>
          <w:rFonts w:ascii="Times New Roman" w:eastAsia="Times New Roman" w:hAnsi="Times New Roman" w:cs="David" w:hint="cs"/>
          <w:szCs w:val="24"/>
          <w:rtl/>
        </w:rPr>
        <w:t xml:space="preserve">שאלות הבהרה ניתן להפנות </w:t>
      </w:r>
      <w:r w:rsidRPr="00D45E8D">
        <w:rPr>
          <w:rFonts w:ascii="Times New Roman" w:eastAsia="Times New Roman" w:hAnsi="Times New Roman" w:cs="David" w:hint="cs"/>
          <w:b/>
          <w:bCs/>
          <w:szCs w:val="24"/>
          <w:rtl/>
        </w:rPr>
        <w:t>בכתב</w:t>
      </w:r>
      <w:r w:rsidRPr="00D45E8D">
        <w:rPr>
          <w:rFonts w:ascii="Times New Roman" w:eastAsia="Times New Roman" w:hAnsi="Times New Roman" w:cs="David" w:hint="cs"/>
          <w:szCs w:val="24"/>
          <w:rtl/>
        </w:rPr>
        <w:t xml:space="preserve"> </w:t>
      </w:r>
      <w:r w:rsidRPr="00D45E8D">
        <w:rPr>
          <w:rFonts w:ascii="Times New Roman" w:eastAsia="Times New Roman" w:hAnsi="Times New Roman" w:cs="David" w:hint="cs"/>
          <w:b/>
          <w:bCs/>
          <w:szCs w:val="24"/>
          <w:rtl/>
        </w:rPr>
        <w:t>בלבד</w:t>
      </w:r>
      <w:r w:rsidRPr="00D45E8D">
        <w:rPr>
          <w:rFonts w:ascii="Times New Roman" w:eastAsia="Times New Roman" w:hAnsi="Times New Roman" w:cs="David" w:hint="cs"/>
          <w:szCs w:val="24"/>
          <w:rtl/>
        </w:rPr>
        <w:t xml:space="preserve"> באמצעות דואר אלקטרוני </w:t>
      </w:r>
      <w:hyperlink r:id="rId6" w:history="1">
        <w:r w:rsidRPr="00D45E8D">
          <w:rPr>
            <w:rFonts w:ascii="Times New Roman" w:eastAsia="Times New Roman" w:hAnsi="Times New Roman" w:cs="David"/>
            <w:color w:val="0000FF"/>
            <w:szCs w:val="24"/>
            <w:u w:val="single"/>
          </w:rPr>
          <w:t>etir@megolan.org.il</w:t>
        </w:r>
      </w:hyperlink>
      <w:r w:rsidRPr="00D45E8D">
        <w:rPr>
          <w:rFonts w:ascii="Times New Roman" w:eastAsia="Times New Roman" w:hAnsi="Times New Roman" w:cs="David" w:hint="cs"/>
          <w:szCs w:val="24"/>
          <w:rtl/>
        </w:rPr>
        <w:t xml:space="preserve">. על המציע חלה האחריות לוודא קבלת שאלות ההבהרה על ידי הנמען בטלפון </w:t>
      </w:r>
      <w:r w:rsidRPr="00D45E8D">
        <w:rPr>
          <w:rFonts w:ascii="Times New Roman" w:eastAsia="Times New Roman" w:hAnsi="Times New Roman" w:cs="David"/>
          <w:szCs w:val="24"/>
        </w:rPr>
        <w:t>04-6969701</w:t>
      </w:r>
      <w:r w:rsidRPr="00D45E8D">
        <w:rPr>
          <w:rFonts w:ascii="Times New Roman" w:eastAsia="Times New Roman" w:hAnsi="Times New Roman" w:cs="David" w:hint="cs"/>
          <w:szCs w:val="24"/>
          <w:rtl/>
        </w:rPr>
        <w:t>.</w:t>
      </w:r>
    </w:p>
    <w:p w:rsidR="00D45E8D" w:rsidRPr="00D45E8D" w:rsidRDefault="00D45E8D" w:rsidP="00D45E8D">
      <w:pPr>
        <w:numPr>
          <w:ilvl w:val="1"/>
          <w:numId w:val="1"/>
        </w:numPr>
        <w:tabs>
          <w:tab w:val="left" w:pos="746"/>
        </w:tabs>
        <w:spacing w:before="120" w:after="60" w:line="240" w:lineRule="auto"/>
        <w:ind w:left="1445" w:hanging="680"/>
        <w:jc w:val="both"/>
        <w:rPr>
          <w:rFonts w:ascii="Book Antiqua" w:eastAsia="Times New Roman" w:hAnsi="Book Antiqua" w:cs="David"/>
          <w:szCs w:val="24"/>
        </w:rPr>
      </w:pPr>
      <w:r w:rsidRPr="00D45E8D">
        <w:rPr>
          <w:rFonts w:ascii="Times New Roman" w:eastAsia="Times New Roman" w:hAnsi="Times New Roman" w:cs="David" w:hint="cs"/>
          <w:szCs w:val="24"/>
          <w:rtl/>
        </w:rPr>
        <w:t>מועד אחרון להגשת שאלות הבהרה עד ליום חמישי, ז' אב תשע"ח, 19.7.2018 בשעה12:00 כל שאלה שתגיע למועצה לאחר מועד זה לא תיענה.</w:t>
      </w:r>
    </w:p>
    <w:p w:rsidR="00D45E8D" w:rsidRPr="00D45E8D" w:rsidRDefault="00D45E8D" w:rsidP="00D45E8D">
      <w:pPr>
        <w:numPr>
          <w:ilvl w:val="1"/>
          <w:numId w:val="1"/>
        </w:numPr>
        <w:tabs>
          <w:tab w:val="left" w:pos="746"/>
        </w:tabs>
        <w:spacing w:before="120" w:after="60" w:line="240" w:lineRule="auto"/>
        <w:ind w:left="1445" w:hanging="680"/>
        <w:jc w:val="both"/>
        <w:rPr>
          <w:rFonts w:ascii="Arial" w:eastAsia="Times New Roman" w:hAnsi="Arial" w:cs="David"/>
          <w:color w:val="1F497D"/>
        </w:rPr>
      </w:pPr>
      <w:r w:rsidRPr="00D45E8D">
        <w:rPr>
          <w:rFonts w:ascii="Times New Roman" w:eastAsia="Times New Roman" w:hAnsi="Times New Roman" w:cs="David" w:hint="cs"/>
          <w:sz w:val="24"/>
          <w:szCs w:val="24"/>
          <w:rtl/>
        </w:rPr>
        <w:t>תשובות לשאלות הבהרה שיוגשו במועד יישלחו למציעים שרכשו את מסמכי המכרז באמצעות פקסימיליה או דוא"ל.</w:t>
      </w:r>
    </w:p>
    <w:p w:rsidR="00D45E8D" w:rsidRPr="00D45E8D" w:rsidRDefault="00D45E8D" w:rsidP="00D45E8D">
      <w:pPr>
        <w:numPr>
          <w:ilvl w:val="1"/>
          <w:numId w:val="1"/>
        </w:numPr>
        <w:spacing w:after="0" w:line="240" w:lineRule="auto"/>
        <w:jc w:val="both"/>
        <w:rPr>
          <w:rFonts w:ascii="Times New Roman" w:eastAsia="Times New Roman" w:hAnsi="Times New Roman" w:cs="David"/>
          <w:szCs w:val="24"/>
        </w:rPr>
      </w:pPr>
      <w:r w:rsidRPr="00D45E8D">
        <w:rPr>
          <w:rFonts w:ascii="Times New Roman" w:eastAsia="Times New Roman" w:hAnsi="Times New Roman" w:cs="David"/>
          <w:szCs w:val="24"/>
          <w:rtl/>
        </w:rPr>
        <w:t xml:space="preserve">את ההצעות יש להגיש </w:t>
      </w:r>
      <w:r w:rsidRPr="00D45E8D">
        <w:rPr>
          <w:rFonts w:ascii="Times New Roman" w:eastAsia="Times New Roman" w:hAnsi="Times New Roman" w:cs="David"/>
          <w:b/>
          <w:bCs/>
          <w:szCs w:val="24"/>
          <w:rtl/>
        </w:rPr>
        <w:t xml:space="preserve">עד ליום </w:t>
      </w:r>
      <w:r w:rsidRPr="00D45E8D">
        <w:rPr>
          <w:rFonts w:ascii="Times New Roman" w:eastAsia="Times New Roman" w:hAnsi="Times New Roman" w:cs="David" w:hint="cs"/>
          <w:b/>
          <w:bCs/>
          <w:szCs w:val="24"/>
          <w:rtl/>
        </w:rPr>
        <w:t xml:space="preserve">שני, י"ח אב תשע"ח  , 30.7.2018 </w:t>
      </w:r>
      <w:r w:rsidRPr="00D45E8D">
        <w:rPr>
          <w:rFonts w:ascii="Times New Roman" w:eastAsia="Times New Roman" w:hAnsi="Times New Roman" w:cs="David"/>
          <w:b/>
          <w:bCs/>
          <w:szCs w:val="24"/>
          <w:rtl/>
        </w:rPr>
        <w:t xml:space="preserve">בשעה </w:t>
      </w:r>
      <w:r w:rsidRPr="00D45E8D">
        <w:rPr>
          <w:rFonts w:ascii="Times New Roman" w:eastAsia="Times New Roman" w:hAnsi="Times New Roman" w:cs="David" w:hint="cs"/>
          <w:b/>
          <w:bCs/>
          <w:szCs w:val="24"/>
          <w:rtl/>
        </w:rPr>
        <w:t>14:30</w:t>
      </w:r>
      <w:r w:rsidRPr="00D45E8D">
        <w:rPr>
          <w:rFonts w:ascii="Times New Roman" w:eastAsia="Times New Roman" w:hAnsi="Times New Roman" w:cs="David" w:hint="cs"/>
          <w:b/>
          <w:bCs/>
          <w:szCs w:val="24"/>
          <w:u w:val="single"/>
          <w:rtl/>
        </w:rPr>
        <w:t xml:space="preserve"> </w:t>
      </w:r>
      <w:r w:rsidRPr="00D45E8D">
        <w:rPr>
          <w:rFonts w:ascii="Times New Roman" w:eastAsia="Times New Roman" w:hAnsi="Times New Roman" w:cs="David"/>
          <w:b/>
          <w:bCs/>
          <w:szCs w:val="24"/>
          <w:u w:val="single"/>
          <w:rtl/>
        </w:rPr>
        <w:t xml:space="preserve">במסירה </w:t>
      </w:r>
      <w:r w:rsidRPr="00D45E8D">
        <w:rPr>
          <w:rFonts w:ascii="Times New Roman" w:eastAsia="Times New Roman" w:hAnsi="Times New Roman" w:cs="David" w:hint="cs"/>
          <w:b/>
          <w:bCs/>
          <w:szCs w:val="24"/>
          <w:u w:val="single"/>
          <w:rtl/>
        </w:rPr>
        <w:t xml:space="preserve">אישית </w:t>
      </w:r>
      <w:r w:rsidRPr="00D45E8D">
        <w:rPr>
          <w:rFonts w:ascii="Times New Roman" w:eastAsia="Times New Roman" w:hAnsi="Times New Roman" w:cs="David"/>
          <w:b/>
          <w:bCs/>
          <w:szCs w:val="24"/>
          <w:u w:val="single"/>
          <w:rtl/>
        </w:rPr>
        <w:t xml:space="preserve">ידנית </w:t>
      </w:r>
      <w:r w:rsidRPr="00D45E8D">
        <w:rPr>
          <w:rFonts w:ascii="Times New Roman" w:eastAsia="Times New Roman" w:hAnsi="Times New Roman" w:cs="David" w:hint="cs"/>
          <w:b/>
          <w:bCs/>
          <w:szCs w:val="24"/>
          <w:u w:val="single"/>
          <w:rtl/>
        </w:rPr>
        <w:t>לתיבת המכרזים בלשכת המועצה.</w:t>
      </w:r>
    </w:p>
    <w:p w:rsidR="00D45E8D" w:rsidRPr="00D45E8D" w:rsidRDefault="00D45E8D" w:rsidP="00D45E8D">
      <w:pPr>
        <w:spacing w:after="0" w:line="240" w:lineRule="auto"/>
        <w:ind w:left="1446"/>
        <w:jc w:val="both"/>
        <w:rPr>
          <w:rFonts w:ascii="Times New Roman" w:eastAsia="Times New Roman" w:hAnsi="Times New Roman" w:cs="David"/>
          <w:sz w:val="16"/>
          <w:szCs w:val="18"/>
          <w:rtl/>
        </w:rPr>
      </w:pPr>
    </w:p>
    <w:p w:rsidR="00D45E8D" w:rsidRPr="00D45E8D" w:rsidRDefault="00D45E8D" w:rsidP="00D45E8D">
      <w:pPr>
        <w:numPr>
          <w:ilvl w:val="1"/>
          <w:numId w:val="1"/>
        </w:numPr>
        <w:spacing w:after="0" w:line="240" w:lineRule="auto"/>
        <w:jc w:val="both"/>
        <w:rPr>
          <w:rFonts w:ascii="Times New Roman" w:eastAsia="Times New Roman" w:hAnsi="Times New Roman" w:cs="David"/>
          <w:szCs w:val="24"/>
        </w:rPr>
      </w:pPr>
      <w:r w:rsidRPr="00D45E8D">
        <w:rPr>
          <w:rFonts w:ascii="Times New Roman" w:eastAsia="Times New Roman" w:hAnsi="Times New Roman" w:cs="David"/>
          <w:szCs w:val="24"/>
          <w:rtl/>
        </w:rPr>
        <w:t>הצע</w:t>
      </w:r>
      <w:r w:rsidRPr="00D45E8D">
        <w:rPr>
          <w:rFonts w:ascii="Times New Roman" w:eastAsia="Times New Roman" w:hAnsi="Times New Roman" w:cs="David" w:hint="cs"/>
          <w:szCs w:val="24"/>
          <w:rtl/>
        </w:rPr>
        <w:t>ה</w:t>
      </w:r>
      <w:r w:rsidRPr="00D45E8D">
        <w:rPr>
          <w:rFonts w:ascii="Times New Roman" w:eastAsia="Times New Roman" w:hAnsi="Times New Roman" w:cs="David"/>
          <w:szCs w:val="24"/>
          <w:rtl/>
        </w:rPr>
        <w:t xml:space="preserve"> אשר לא ת</w:t>
      </w:r>
      <w:r w:rsidRPr="00D45E8D">
        <w:rPr>
          <w:rFonts w:ascii="Times New Roman" w:eastAsia="Times New Roman" w:hAnsi="Times New Roman" w:cs="David" w:hint="cs"/>
          <w:szCs w:val="24"/>
          <w:rtl/>
        </w:rPr>
        <w:t>י</w:t>
      </w:r>
      <w:r w:rsidRPr="00D45E8D">
        <w:rPr>
          <w:rFonts w:ascii="Times New Roman" w:eastAsia="Times New Roman" w:hAnsi="Times New Roman" w:cs="David"/>
          <w:szCs w:val="24"/>
          <w:rtl/>
        </w:rPr>
        <w:t>מצא בתיבת המכרזי</w:t>
      </w:r>
      <w:r w:rsidRPr="00D45E8D">
        <w:rPr>
          <w:rFonts w:ascii="Times New Roman" w:eastAsia="Times New Roman" w:hAnsi="Times New Roman" w:cs="David" w:hint="cs"/>
          <w:szCs w:val="24"/>
          <w:rtl/>
        </w:rPr>
        <w:t xml:space="preserve">ם </w:t>
      </w:r>
      <w:r w:rsidRPr="00D45E8D">
        <w:rPr>
          <w:rFonts w:ascii="Times New Roman" w:eastAsia="Times New Roman" w:hAnsi="Times New Roman" w:cs="David"/>
          <w:szCs w:val="24"/>
          <w:rtl/>
        </w:rPr>
        <w:t>במועד ה</w:t>
      </w:r>
      <w:r w:rsidRPr="00D45E8D">
        <w:rPr>
          <w:rFonts w:ascii="Times New Roman" w:eastAsia="Times New Roman" w:hAnsi="Times New Roman" w:cs="David" w:hint="cs"/>
          <w:szCs w:val="24"/>
          <w:rtl/>
        </w:rPr>
        <w:t>נ"ל</w:t>
      </w:r>
      <w:r w:rsidRPr="00D45E8D">
        <w:rPr>
          <w:rFonts w:ascii="Times New Roman" w:eastAsia="Times New Roman" w:hAnsi="Times New Roman" w:cs="David"/>
          <w:szCs w:val="24"/>
          <w:rtl/>
        </w:rPr>
        <w:t>, תיפסל</w:t>
      </w:r>
      <w:r w:rsidRPr="00D45E8D">
        <w:rPr>
          <w:rFonts w:ascii="Times New Roman" w:eastAsia="Times New Roman" w:hAnsi="Times New Roman" w:cs="David" w:hint="cs"/>
          <w:szCs w:val="24"/>
          <w:rtl/>
        </w:rPr>
        <w:t xml:space="preserve"> </w:t>
      </w:r>
      <w:r w:rsidRPr="00D45E8D">
        <w:rPr>
          <w:rFonts w:ascii="Times New Roman" w:eastAsia="Times New Roman" w:hAnsi="Times New Roman" w:cs="David"/>
          <w:szCs w:val="24"/>
          <w:rtl/>
        </w:rPr>
        <w:t>על הס</w:t>
      </w:r>
      <w:r w:rsidRPr="00D45E8D">
        <w:rPr>
          <w:rFonts w:ascii="Times New Roman" w:eastAsia="Times New Roman" w:hAnsi="Times New Roman" w:cs="David" w:hint="cs"/>
          <w:szCs w:val="24"/>
          <w:rtl/>
        </w:rPr>
        <w:t>ף</w:t>
      </w:r>
      <w:r w:rsidRPr="00D45E8D">
        <w:rPr>
          <w:rFonts w:ascii="Times New Roman" w:eastAsia="Times New Roman" w:hAnsi="Times New Roman" w:cs="David"/>
          <w:szCs w:val="24"/>
          <w:rtl/>
        </w:rPr>
        <w:t xml:space="preserve"> ולא תובא לדיו</w:t>
      </w:r>
      <w:r w:rsidRPr="00D45E8D">
        <w:rPr>
          <w:rFonts w:ascii="Times New Roman" w:eastAsia="Times New Roman" w:hAnsi="Times New Roman" w:cs="David" w:hint="cs"/>
          <w:szCs w:val="24"/>
          <w:rtl/>
        </w:rPr>
        <w:t>ן.</w:t>
      </w:r>
    </w:p>
    <w:p w:rsidR="00D45E8D" w:rsidRPr="00D45E8D" w:rsidRDefault="00D45E8D" w:rsidP="00D45E8D">
      <w:pPr>
        <w:tabs>
          <w:tab w:val="left" w:pos="746"/>
        </w:tabs>
        <w:spacing w:before="120" w:after="60" w:line="240" w:lineRule="auto"/>
        <w:ind w:left="1445"/>
        <w:jc w:val="both"/>
        <w:rPr>
          <w:rFonts w:ascii="Arial" w:eastAsia="Times New Roman" w:hAnsi="Arial" w:cs="David"/>
          <w:color w:val="1F497D"/>
          <w:sz w:val="6"/>
          <w:szCs w:val="6"/>
        </w:rPr>
      </w:pPr>
    </w:p>
    <w:p w:rsidR="00D45E8D" w:rsidRPr="00D45E8D" w:rsidRDefault="00D45E8D" w:rsidP="00D45E8D">
      <w:pPr>
        <w:numPr>
          <w:ilvl w:val="0"/>
          <w:numId w:val="1"/>
        </w:numPr>
        <w:spacing w:after="0" w:line="240" w:lineRule="auto"/>
        <w:ind w:left="284" w:hanging="284"/>
        <w:jc w:val="both"/>
        <w:rPr>
          <w:rFonts w:ascii="Tahoma" w:eastAsia="Times New Roman" w:hAnsi="Tahoma" w:cs="David"/>
          <w:b/>
          <w:bCs/>
          <w:sz w:val="24"/>
          <w:szCs w:val="24"/>
        </w:rPr>
      </w:pPr>
      <w:r w:rsidRPr="00D45E8D">
        <w:rPr>
          <w:rFonts w:ascii="Tahoma" w:eastAsia="Times New Roman" w:hAnsi="Tahoma" w:cs="David"/>
          <w:b/>
          <w:bCs/>
          <w:sz w:val="24"/>
          <w:szCs w:val="24"/>
          <w:rtl/>
        </w:rPr>
        <w:t>ערבות בנקאית למכרז</w:t>
      </w:r>
    </w:p>
    <w:p w:rsidR="00D45E8D" w:rsidRPr="00D45E8D" w:rsidRDefault="00D45E8D" w:rsidP="00D45E8D">
      <w:pPr>
        <w:spacing w:after="0" w:line="240" w:lineRule="auto"/>
        <w:ind w:left="284"/>
        <w:jc w:val="both"/>
        <w:rPr>
          <w:rFonts w:ascii="Tahoma" w:eastAsia="Times New Roman" w:hAnsi="Tahoma" w:cs="David"/>
          <w:sz w:val="10"/>
          <w:szCs w:val="10"/>
        </w:rPr>
      </w:pPr>
    </w:p>
    <w:p w:rsidR="00D45E8D" w:rsidRPr="00D45E8D" w:rsidRDefault="00D45E8D" w:rsidP="00D45E8D">
      <w:pPr>
        <w:numPr>
          <w:ilvl w:val="1"/>
          <w:numId w:val="2"/>
        </w:numPr>
        <w:spacing w:after="240" w:line="240" w:lineRule="auto"/>
        <w:jc w:val="both"/>
        <w:outlineLvl w:val="1"/>
        <w:rPr>
          <w:rFonts w:ascii="Arial" w:eastAsia="Times New Roman" w:hAnsi="Times New Roman" w:cs="David"/>
          <w:sz w:val="24"/>
          <w:szCs w:val="24"/>
        </w:rPr>
      </w:pPr>
      <w:r w:rsidRPr="00D45E8D">
        <w:rPr>
          <w:rFonts w:ascii="Arial" w:eastAsia="Times New Roman" w:hAnsi="Times New Roman" w:cs="David" w:hint="cs"/>
          <w:sz w:val="24"/>
          <w:szCs w:val="24"/>
          <w:rtl/>
        </w:rPr>
        <w:lastRenderedPageBreak/>
        <w:t xml:space="preserve">על המציע לצרף להצעתו </w:t>
      </w:r>
      <w:r w:rsidRPr="00D45E8D">
        <w:rPr>
          <w:rFonts w:ascii="Arial" w:eastAsia="Times New Roman" w:hAnsi="Times New Roman" w:cs="David"/>
          <w:sz w:val="24"/>
          <w:szCs w:val="24"/>
          <w:rtl/>
        </w:rPr>
        <w:t xml:space="preserve">ערבות בנקאית אוטונומית בלתי מותנית </w:t>
      </w:r>
      <w:r w:rsidRPr="00D45E8D">
        <w:rPr>
          <w:rFonts w:ascii="Arial" w:eastAsia="Times New Roman" w:hAnsi="Times New Roman" w:cs="David" w:hint="cs"/>
          <w:sz w:val="24"/>
          <w:szCs w:val="24"/>
          <w:rtl/>
        </w:rPr>
        <w:t xml:space="preserve">צמודה למדד המחירים לצרכן </w:t>
      </w:r>
      <w:r w:rsidRPr="00D45E8D">
        <w:rPr>
          <w:rFonts w:ascii="Arial" w:eastAsia="Times New Roman" w:hAnsi="Times New Roman" w:cs="David"/>
          <w:sz w:val="24"/>
          <w:szCs w:val="24"/>
          <w:rtl/>
        </w:rPr>
        <w:t xml:space="preserve">בסך של </w:t>
      </w:r>
      <w:r w:rsidRPr="00D45E8D">
        <w:rPr>
          <w:rFonts w:ascii="Arial" w:eastAsia="Times New Roman" w:hAnsi="Times New Roman" w:cs="David" w:hint="cs"/>
          <w:sz w:val="24"/>
          <w:szCs w:val="24"/>
          <w:rtl/>
        </w:rPr>
        <w:t xml:space="preserve">5,000  </w:t>
      </w:r>
      <w:r w:rsidRPr="00D45E8D">
        <w:rPr>
          <w:rFonts w:ascii="Arial" w:eastAsia="Times New Roman" w:hAnsi="Times New Roman" w:cs="David" w:hint="eastAsia"/>
          <w:sz w:val="24"/>
          <w:szCs w:val="24"/>
          <w:rtl/>
        </w:rPr>
        <w:t>₪</w:t>
      </w:r>
      <w:r w:rsidRPr="00D45E8D">
        <w:rPr>
          <w:rFonts w:ascii="Arial" w:eastAsia="Times New Roman" w:hAnsi="Times New Roman" w:cs="David" w:hint="cs"/>
          <w:sz w:val="24"/>
          <w:szCs w:val="24"/>
          <w:rtl/>
        </w:rPr>
        <w:t xml:space="preserve"> (ובמילים: חמשת אלפים שקלים חדשים).</w:t>
      </w:r>
    </w:p>
    <w:p w:rsidR="00D45E8D" w:rsidRPr="00D45E8D" w:rsidRDefault="00D45E8D" w:rsidP="00D45E8D">
      <w:pPr>
        <w:numPr>
          <w:ilvl w:val="1"/>
          <w:numId w:val="2"/>
        </w:numPr>
        <w:spacing w:after="240" w:line="240" w:lineRule="auto"/>
        <w:jc w:val="both"/>
        <w:outlineLvl w:val="1"/>
        <w:rPr>
          <w:rFonts w:ascii="Arial" w:eastAsia="Times New Roman" w:hAnsi="Times New Roman" w:cs="David"/>
          <w:sz w:val="24"/>
          <w:szCs w:val="24"/>
        </w:rPr>
      </w:pPr>
      <w:r w:rsidRPr="00D45E8D">
        <w:rPr>
          <w:rFonts w:ascii="Arial" w:eastAsia="Times New Roman" w:hAnsi="Times New Roman" w:cs="David" w:hint="cs"/>
          <w:sz w:val="24"/>
          <w:szCs w:val="24"/>
          <w:rtl/>
        </w:rPr>
        <w:t xml:space="preserve">הערבות הבנקאית תהיה </w:t>
      </w:r>
      <w:r w:rsidRPr="00D45E8D">
        <w:rPr>
          <w:rFonts w:ascii="Arial" w:eastAsia="Times New Roman" w:hAnsi="Times New Roman" w:cs="David"/>
          <w:sz w:val="24"/>
          <w:szCs w:val="24"/>
          <w:rtl/>
        </w:rPr>
        <w:t xml:space="preserve">ערוכה לפקודת המועצה האזורית גולן </w:t>
      </w:r>
      <w:r w:rsidRPr="00D45E8D">
        <w:rPr>
          <w:rFonts w:ascii="Arial" w:eastAsia="Times New Roman" w:hAnsi="Times New Roman" w:cs="David" w:hint="cs"/>
          <w:sz w:val="24"/>
          <w:szCs w:val="24"/>
          <w:rtl/>
        </w:rPr>
        <w:t>ו</w:t>
      </w:r>
      <w:r w:rsidRPr="00D45E8D">
        <w:rPr>
          <w:rFonts w:ascii="Arial" w:eastAsia="Times New Roman" w:hAnsi="Times New Roman" w:cs="David"/>
          <w:sz w:val="24"/>
          <w:szCs w:val="24"/>
          <w:rtl/>
        </w:rPr>
        <w:t xml:space="preserve">תהא תקפה </w:t>
      </w:r>
      <w:r w:rsidRPr="00D45E8D">
        <w:rPr>
          <w:rFonts w:ascii="Arial" w:eastAsia="Times New Roman" w:hAnsi="Times New Roman" w:cs="David" w:hint="cs"/>
          <w:sz w:val="24"/>
          <w:szCs w:val="24"/>
          <w:rtl/>
        </w:rPr>
        <w:t xml:space="preserve">עד </w:t>
      </w:r>
      <w:r w:rsidRPr="00D45E8D">
        <w:rPr>
          <w:rFonts w:ascii="Arial" w:eastAsia="Times New Roman" w:hAnsi="Times New Roman" w:cs="David"/>
          <w:sz w:val="24"/>
          <w:szCs w:val="24"/>
          <w:rtl/>
        </w:rPr>
        <w:t xml:space="preserve"> </w:t>
      </w:r>
      <w:r w:rsidRPr="00D45E8D">
        <w:rPr>
          <w:rFonts w:ascii="Arial" w:eastAsia="Times New Roman" w:hAnsi="Times New Roman" w:cs="David" w:hint="cs"/>
          <w:sz w:val="24"/>
          <w:szCs w:val="24"/>
          <w:rtl/>
        </w:rPr>
        <w:t>ל</w:t>
      </w:r>
      <w:r w:rsidRPr="00D45E8D">
        <w:rPr>
          <w:rFonts w:ascii="Arial" w:eastAsia="Times New Roman" w:hAnsi="Times New Roman" w:cs="David"/>
          <w:sz w:val="24"/>
          <w:szCs w:val="24"/>
          <w:rtl/>
        </w:rPr>
        <w:t>יום</w:t>
      </w:r>
      <w:r w:rsidRPr="00D45E8D">
        <w:rPr>
          <w:rFonts w:ascii="Arial" w:eastAsia="Times New Roman" w:hAnsi="Times New Roman" w:cs="David" w:hint="cs"/>
          <w:sz w:val="24"/>
          <w:szCs w:val="24"/>
          <w:rtl/>
        </w:rPr>
        <w:t xml:space="preserve"> שלישי, כ"א חשון תשע"ט, 30.10.2018 לפי הנוסח המצורף </w:t>
      </w:r>
      <w:r w:rsidRPr="00D45E8D">
        <w:rPr>
          <w:rFonts w:ascii="Arial" w:eastAsia="Times New Roman" w:hAnsi="Times New Roman" w:cs="David" w:hint="cs"/>
          <w:b/>
          <w:bCs/>
          <w:sz w:val="24"/>
          <w:szCs w:val="24"/>
          <w:rtl/>
        </w:rPr>
        <w:t>כנספח א'</w:t>
      </w:r>
      <w:r w:rsidRPr="00D45E8D">
        <w:rPr>
          <w:rFonts w:ascii="Arial" w:eastAsia="Times New Roman" w:hAnsi="Times New Roman" w:cs="David" w:hint="cs"/>
          <w:sz w:val="24"/>
          <w:szCs w:val="24"/>
          <w:rtl/>
        </w:rPr>
        <w:t xml:space="preserve"> להזמנה להציע הצעות. המועצה תהיה רשאית להאריך את המועד האחרון לתוקפה של הערבות, ובתנאי שהודיעה על כך בכתב יום עבודה אחד לפחות לפני המועד האחרון לתוקף הערבות.</w:t>
      </w:r>
    </w:p>
    <w:p w:rsidR="00D45E8D" w:rsidRPr="00D45E8D" w:rsidRDefault="00D45E8D" w:rsidP="00D45E8D">
      <w:pPr>
        <w:numPr>
          <w:ilvl w:val="1"/>
          <w:numId w:val="2"/>
        </w:numPr>
        <w:spacing w:after="120" w:line="240" w:lineRule="auto"/>
        <w:jc w:val="both"/>
        <w:outlineLvl w:val="1"/>
        <w:rPr>
          <w:rFonts w:ascii="Arial" w:eastAsia="Times New Roman" w:hAnsi="Times New Roman" w:cs="David"/>
          <w:b/>
          <w:bCs/>
          <w:sz w:val="24"/>
          <w:szCs w:val="24"/>
        </w:rPr>
      </w:pPr>
      <w:r w:rsidRPr="00D45E8D">
        <w:rPr>
          <w:rFonts w:ascii="Arial" w:eastAsia="Times New Roman" w:hAnsi="Times New Roman" w:cs="David"/>
          <w:b/>
          <w:bCs/>
          <w:sz w:val="24"/>
          <w:szCs w:val="24"/>
          <w:rtl/>
        </w:rPr>
        <w:t>למען הסר ספק, לא יתקבל תחליף ערבות.  מציע שלא יצרף ערבות בנקאית כאמור לעיל, הצעתו לא תובא לדיון</w:t>
      </w:r>
      <w:r w:rsidRPr="00D45E8D">
        <w:rPr>
          <w:rFonts w:ascii="Arial" w:eastAsia="Times New Roman" w:hAnsi="Times New Roman" w:cs="David" w:hint="cs"/>
          <w:b/>
          <w:bCs/>
          <w:sz w:val="24"/>
          <w:szCs w:val="24"/>
          <w:rtl/>
        </w:rPr>
        <w:t>.</w:t>
      </w:r>
    </w:p>
    <w:p w:rsidR="00D45E8D" w:rsidRPr="00D45E8D" w:rsidRDefault="00D45E8D" w:rsidP="00D45E8D">
      <w:pPr>
        <w:numPr>
          <w:ilvl w:val="1"/>
          <w:numId w:val="2"/>
        </w:numPr>
        <w:spacing w:after="120" w:line="240" w:lineRule="auto"/>
        <w:jc w:val="both"/>
        <w:outlineLvl w:val="1"/>
        <w:rPr>
          <w:rFonts w:ascii="Arial" w:eastAsia="Times New Roman" w:hAnsi="Times New Roman" w:cs="David"/>
          <w:sz w:val="24"/>
          <w:szCs w:val="24"/>
          <w:rtl/>
        </w:rPr>
      </w:pPr>
      <w:r w:rsidRPr="00D45E8D">
        <w:rPr>
          <w:rFonts w:ascii="Arial" w:eastAsia="Times New Roman" w:hAnsi="Times New Roman" w:cs="David"/>
          <w:sz w:val="24"/>
          <w:szCs w:val="24"/>
          <w:rtl/>
        </w:rPr>
        <w:t xml:space="preserve">מציע אשר הצעתו לא תתקבל תושב לו הערבות הבנקאית </w:t>
      </w:r>
      <w:r w:rsidRPr="00D45E8D">
        <w:rPr>
          <w:rFonts w:ascii="Arial" w:eastAsia="Times New Roman" w:hAnsi="Times New Roman" w:cs="David" w:hint="cs"/>
          <w:sz w:val="24"/>
          <w:szCs w:val="24"/>
          <w:rtl/>
        </w:rPr>
        <w:t>בתוך 60 ימים מהמועד האחרון להגשת ההצעות.</w:t>
      </w:r>
    </w:p>
    <w:p w:rsidR="00D45E8D" w:rsidRPr="00D45E8D" w:rsidRDefault="00D45E8D" w:rsidP="00D45E8D">
      <w:pPr>
        <w:numPr>
          <w:ilvl w:val="1"/>
          <w:numId w:val="2"/>
        </w:numPr>
        <w:spacing w:after="0" w:line="240" w:lineRule="auto"/>
        <w:jc w:val="both"/>
        <w:rPr>
          <w:rFonts w:ascii="Times New Roman" w:eastAsia="Times New Roman" w:hAnsi="Times New Roman" w:cs="David"/>
          <w:sz w:val="24"/>
          <w:szCs w:val="24"/>
        </w:rPr>
      </w:pPr>
      <w:r w:rsidRPr="00D45E8D">
        <w:rPr>
          <w:rFonts w:ascii="Times New Roman" w:eastAsia="Times New Roman" w:hAnsi="Times New Roman" w:cs="David" w:hint="cs"/>
          <w:sz w:val="24"/>
          <w:szCs w:val="24"/>
          <w:rtl/>
        </w:rPr>
        <w:t xml:space="preserve">המועצה תהא רשאית לחלט ערבות זו, כולה או חלקה, </w:t>
      </w:r>
      <w:r w:rsidRPr="00D45E8D">
        <w:rPr>
          <w:rFonts w:ascii="Times New Roman" w:eastAsia="Times New Roman" w:hAnsi="Times New Roman" w:cs="David"/>
          <w:sz w:val="24"/>
          <w:szCs w:val="24"/>
          <w:rtl/>
        </w:rPr>
        <w:t>והמציע לא יהא זכאי לדרוש סכום הערבות כולה או מקצתה</w:t>
      </w:r>
      <w:r w:rsidRPr="00D45E8D">
        <w:rPr>
          <w:rFonts w:ascii="Times New Roman" w:eastAsia="Times New Roman" w:hAnsi="Times New Roman" w:cs="David" w:hint="cs"/>
          <w:sz w:val="24"/>
          <w:szCs w:val="24"/>
          <w:rtl/>
        </w:rPr>
        <w:t>, אם התקיים בו אחד מאלה:</w:t>
      </w:r>
    </w:p>
    <w:p w:rsidR="00D45E8D" w:rsidRPr="00D45E8D" w:rsidRDefault="00D45E8D" w:rsidP="00D45E8D">
      <w:pPr>
        <w:numPr>
          <w:ilvl w:val="2"/>
          <w:numId w:val="2"/>
        </w:numPr>
        <w:spacing w:after="0" w:line="240" w:lineRule="auto"/>
        <w:jc w:val="both"/>
        <w:rPr>
          <w:rFonts w:ascii="Times New Roman" w:eastAsia="Times New Roman" w:hAnsi="Times New Roman" w:cs="David"/>
          <w:sz w:val="24"/>
          <w:szCs w:val="24"/>
        </w:rPr>
      </w:pPr>
      <w:r w:rsidRPr="00D45E8D">
        <w:rPr>
          <w:rFonts w:ascii="Times New Roman" w:eastAsia="Times New Roman" w:hAnsi="Times New Roman" w:cs="David"/>
          <w:sz w:val="24"/>
          <w:szCs w:val="24"/>
          <w:rtl/>
        </w:rPr>
        <w:t>סרב המציע, שהצעתו נתקבלה</w:t>
      </w:r>
      <w:r w:rsidRPr="00D45E8D">
        <w:rPr>
          <w:rFonts w:ascii="Times New Roman" w:eastAsia="Times New Roman" w:hAnsi="Times New Roman" w:cs="David" w:hint="cs"/>
          <w:sz w:val="24"/>
          <w:szCs w:val="24"/>
          <w:rtl/>
        </w:rPr>
        <w:t>,</w:t>
      </w:r>
      <w:r w:rsidRPr="00D45E8D">
        <w:rPr>
          <w:rFonts w:ascii="Times New Roman" w:eastAsia="Times New Roman" w:hAnsi="Times New Roman" w:cs="David"/>
          <w:sz w:val="24"/>
          <w:szCs w:val="24"/>
          <w:rtl/>
        </w:rPr>
        <w:t xml:space="preserve"> לחתום על חוזה. </w:t>
      </w:r>
    </w:p>
    <w:p w:rsidR="00D45E8D" w:rsidRPr="00D45E8D" w:rsidRDefault="00D45E8D" w:rsidP="00D45E8D">
      <w:pPr>
        <w:numPr>
          <w:ilvl w:val="2"/>
          <w:numId w:val="2"/>
        </w:numPr>
        <w:spacing w:after="0" w:line="240" w:lineRule="auto"/>
        <w:jc w:val="both"/>
        <w:rPr>
          <w:rFonts w:ascii="Times New Roman" w:eastAsia="Times New Roman" w:hAnsi="Times New Roman" w:cs="David"/>
          <w:sz w:val="24"/>
          <w:szCs w:val="24"/>
          <w:rtl/>
        </w:rPr>
      </w:pPr>
      <w:r w:rsidRPr="00D45E8D">
        <w:rPr>
          <w:rFonts w:ascii="Times New Roman" w:eastAsia="Times New Roman" w:hAnsi="Times New Roman" w:cs="David" w:hint="cs"/>
          <w:sz w:val="24"/>
          <w:szCs w:val="24"/>
          <w:rtl/>
        </w:rPr>
        <w:t>במסגרת המכרז מסר המציע מידע מטעה או מידע מהותי שאינו מדויק.</w:t>
      </w:r>
    </w:p>
    <w:p w:rsidR="00D45E8D" w:rsidRPr="00D45E8D" w:rsidRDefault="00D45E8D" w:rsidP="00D45E8D">
      <w:pPr>
        <w:numPr>
          <w:ilvl w:val="2"/>
          <w:numId w:val="2"/>
        </w:numPr>
        <w:spacing w:after="0" w:line="240" w:lineRule="auto"/>
        <w:jc w:val="both"/>
        <w:rPr>
          <w:rFonts w:ascii="Times New Roman" w:eastAsia="Times New Roman" w:hAnsi="Times New Roman" w:cs="David"/>
          <w:szCs w:val="24"/>
          <w:rtl/>
        </w:rPr>
      </w:pPr>
      <w:r w:rsidRPr="00D45E8D">
        <w:rPr>
          <w:rFonts w:ascii="Times New Roman" w:eastAsia="Times New Roman" w:hAnsi="Times New Roman" w:cs="David" w:hint="cs"/>
          <w:szCs w:val="24"/>
          <w:rtl/>
        </w:rPr>
        <w:t>המציע פעל במכרז בעורמה או בתכסיסנות;</w:t>
      </w:r>
    </w:p>
    <w:p w:rsidR="00414426" w:rsidRDefault="00414426"/>
    <w:sectPr w:rsidR="00414426"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477E8"/>
    <w:multiLevelType w:val="multilevel"/>
    <w:tmpl w:val="FCACF044"/>
    <w:lvl w:ilvl="0">
      <w:start w:val="1"/>
      <w:numFmt w:val="decimal"/>
      <w:lvlRestart w:val="0"/>
      <w:lvlText w:val="%1."/>
      <w:lvlJc w:val="right"/>
      <w:pPr>
        <w:tabs>
          <w:tab w:val="num" w:pos="596"/>
        </w:tabs>
        <w:ind w:left="596" w:hanging="596"/>
      </w:pPr>
      <w:rPr>
        <w:rFonts w:hint="default"/>
        <w:b w:val="0"/>
        <w:bCs w:val="0"/>
        <w:sz w:val="24"/>
        <w:szCs w:val="24"/>
      </w:rPr>
    </w:lvl>
    <w:lvl w:ilvl="1">
      <w:start w:val="1"/>
      <w:numFmt w:val="hebrew1"/>
      <w:lvlText w:val="%2."/>
      <w:lvlJc w:val="center"/>
      <w:pPr>
        <w:tabs>
          <w:tab w:val="num" w:pos="1446"/>
        </w:tabs>
        <w:ind w:left="1446" w:hanging="681"/>
      </w:pPr>
      <w:rPr>
        <w:rFonts w:cs="David" w:hint="cs"/>
        <w:b w:val="0"/>
        <w:bCs w:val="0"/>
        <w:i w:val="0"/>
        <w:iCs w:val="0"/>
        <w:color w:val="auto"/>
        <w:sz w:val="24"/>
        <w:szCs w:val="24"/>
        <w:lang w:val="en-U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512D7879"/>
    <w:multiLevelType w:val="multilevel"/>
    <w:tmpl w:val="11C41458"/>
    <w:lvl w:ilvl="0">
      <w:start w:val="1"/>
      <w:numFmt w:val="decimal"/>
      <w:lvlText w:val="%1."/>
      <w:lvlJc w:val="right"/>
      <w:pPr>
        <w:tabs>
          <w:tab w:val="num" w:pos="596"/>
        </w:tabs>
        <w:ind w:left="596" w:hanging="596"/>
      </w:pPr>
    </w:lvl>
    <w:lvl w:ilvl="1">
      <w:start w:val="1"/>
      <w:numFmt w:val="hebrew1"/>
      <w:lvlText w:val="%2."/>
      <w:lvlJc w:val="right"/>
      <w:pPr>
        <w:tabs>
          <w:tab w:val="num" w:pos="1531"/>
        </w:tabs>
        <w:ind w:left="1531" w:hanging="624"/>
      </w:pPr>
      <w:rPr>
        <w:rFonts w:cs="David"/>
        <w:b w:val="0"/>
        <w:bCs w:val="0"/>
        <w:color w:val="auto"/>
        <w:sz w:val="24"/>
        <w:szCs w:val="24"/>
        <w:lang w:val="en-US"/>
      </w:rPr>
    </w:lvl>
    <w:lvl w:ilvl="2">
      <w:start w:val="1"/>
      <w:numFmt w:val="decimal"/>
      <w:lvlText w:val="(%3)"/>
      <w:lvlJc w:val="right"/>
      <w:pPr>
        <w:tabs>
          <w:tab w:val="num" w:pos="2324"/>
        </w:tabs>
        <w:ind w:left="2324" w:right="2324" w:hanging="623"/>
      </w:pPr>
    </w:lvl>
    <w:lvl w:ilvl="3">
      <w:start w:val="1"/>
      <w:numFmt w:val="hebrew1"/>
      <w:lvlText w:val="(%4)"/>
      <w:lvlJc w:val="right"/>
      <w:pPr>
        <w:tabs>
          <w:tab w:val="num" w:pos="3260"/>
        </w:tabs>
        <w:ind w:left="3260" w:right="3260" w:hanging="766"/>
      </w:pPr>
    </w:lvl>
    <w:lvl w:ilvl="4">
      <w:start w:val="1"/>
      <w:numFmt w:val="decimal"/>
      <w:lvlText w:val="%5."/>
      <w:lvlJc w:val="right"/>
      <w:pPr>
        <w:tabs>
          <w:tab w:val="num" w:pos="3855"/>
        </w:tabs>
        <w:ind w:left="3855" w:right="3855" w:hanging="453"/>
      </w:pPr>
    </w:lvl>
    <w:lvl w:ilvl="5">
      <w:start w:val="1"/>
      <w:numFmt w:val="hebrew1"/>
      <w:lvlText w:val="%6."/>
      <w:lvlJc w:val="center"/>
      <w:pPr>
        <w:tabs>
          <w:tab w:val="num" w:pos="4734"/>
        </w:tabs>
        <w:ind w:left="4734" w:right="4734" w:hanging="709"/>
      </w:pPr>
    </w:lvl>
    <w:lvl w:ilvl="6">
      <w:start w:val="1"/>
      <w:numFmt w:val="decimal"/>
      <w:lvlText w:val="%1.%2.%3.%4.%5.%6.%7."/>
      <w:lvlJc w:val="center"/>
      <w:pPr>
        <w:tabs>
          <w:tab w:val="num" w:pos="3237"/>
        </w:tabs>
        <w:ind w:left="3237" w:right="3237" w:hanging="1077"/>
      </w:pPr>
    </w:lvl>
    <w:lvl w:ilvl="7">
      <w:start w:val="1"/>
      <w:numFmt w:val="decimal"/>
      <w:lvlText w:val="%1.%2.%3.%4.%5.%6.%7.%8."/>
      <w:lvlJc w:val="center"/>
      <w:pPr>
        <w:tabs>
          <w:tab w:val="num" w:pos="3742"/>
        </w:tabs>
        <w:ind w:left="3742" w:right="3742" w:hanging="1225"/>
      </w:pPr>
    </w:lvl>
    <w:lvl w:ilvl="8">
      <w:start w:val="1"/>
      <w:numFmt w:val="decimal"/>
      <w:lvlText w:val="%1.%2.%3.%4.%5.%6.%7.%8.%9."/>
      <w:lvlJc w:val="center"/>
      <w:pPr>
        <w:tabs>
          <w:tab w:val="num" w:pos="4320"/>
        </w:tabs>
        <w:ind w:left="4320" w:righ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8D"/>
    <w:rsid w:val="001464DD"/>
    <w:rsid w:val="00414426"/>
    <w:rsid w:val="00C2179A"/>
    <w:rsid w:val="00D45E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5E6D6-1735-4110-B691-D02BFEA8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4830</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2018-07-15T11:28:00Z</dcterms:created>
  <dcterms:modified xsi:type="dcterms:W3CDTF">2018-07-15T11:28:00Z</dcterms:modified>
</cp:coreProperties>
</file>