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61F" w:rsidRPr="001D761F" w:rsidRDefault="001D761F" w:rsidP="001D761F">
      <w:pPr>
        <w:spacing w:before="240" w:after="60" w:line="240" w:lineRule="auto"/>
        <w:jc w:val="center"/>
        <w:outlineLvl w:val="1"/>
        <w:rPr>
          <w:rFonts w:ascii="Arial" w:eastAsia="Times New Roman" w:hAnsi="Times New Roman" w:cs="David"/>
          <w:b/>
          <w:bCs/>
          <w:sz w:val="28"/>
          <w:szCs w:val="28"/>
          <w:rtl/>
        </w:rPr>
      </w:pPr>
      <w:r w:rsidRPr="001D761F">
        <w:rPr>
          <w:rFonts w:ascii="Arial" w:eastAsia="Times New Roman" w:hAnsi="Times New Roman" w:cs="David"/>
          <w:b/>
          <w:bCs/>
          <w:sz w:val="28"/>
          <w:szCs w:val="28"/>
          <w:rtl/>
        </w:rPr>
        <w:t xml:space="preserve">מועצה אזורית </w:t>
      </w:r>
      <w:r w:rsidRPr="001D761F">
        <w:rPr>
          <w:rFonts w:ascii="Arial" w:eastAsia="Times New Roman" w:hAnsi="Times New Roman" w:cs="David" w:hint="cs"/>
          <w:b/>
          <w:bCs/>
          <w:sz w:val="28"/>
          <w:szCs w:val="28"/>
          <w:rtl/>
        </w:rPr>
        <w:t xml:space="preserve">גולן                                    </w:t>
      </w:r>
    </w:p>
    <w:p w:rsidR="001D761F" w:rsidRPr="001D761F" w:rsidRDefault="001D761F" w:rsidP="001D761F">
      <w:pPr>
        <w:spacing w:after="0" w:line="240" w:lineRule="auto"/>
        <w:jc w:val="center"/>
        <w:rPr>
          <w:rFonts w:ascii="Times New Roman" w:eastAsia="Times New Roman" w:hAnsi="Times New Roman" w:cs="David"/>
          <w:b/>
          <w:bCs/>
          <w:sz w:val="28"/>
          <w:szCs w:val="28"/>
          <w:rtl/>
        </w:rPr>
      </w:pPr>
      <w:r w:rsidRPr="001D761F">
        <w:rPr>
          <w:rFonts w:ascii="Times New Roman" w:eastAsia="Times New Roman" w:hAnsi="Times New Roman" w:cs="David"/>
          <w:b/>
          <w:bCs/>
          <w:sz w:val="28"/>
          <w:szCs w:val="28"/>
          <w:rtl/>
        </w:rPr>
        <w:t xml:space="preserve">מכרז </w:t>
      </w:r>
      <w:r w:rsidRPr="001D761F">
        <w:rPr>
          <w:rFonts w:ascii="Times New Roman" w:eastAsia="Times New Roman" w:hAnsi="Times New Roman" w:cs="David" w:hint="cs"/>
          <w:b/>
          <w:bCs/>
          <w:sz w:val="28"/>
          <w:szCs w:val="28"/>
          <w:rtl/>
        </w:rPr>
        <w:t xml:space="preserve">מסגרת </w:t>
      </w:r>
      <w:r w:rsidRPr="001D761F">
        <w:rPr>
          <w:rFonts w:ascii="Times New Roman" w:eastAsia="Times New Roman" w:hAnsi="Times New Roman" w:cs="David"/>
          <w:b/>
          <w:bCs/>
          <w:sz w:val="28"/>
          <w:szCs w:val="28"/>
          <w:rtl/>
        </w:rPr>
        <w:t xml:space="preserve">פומבי מס' </w:t>
      </w:r>
      <w:r w:rsidRPr="001D761F">
        <w:rPr>
          <w:rFonts w:ascii="Times New Roman" w:eastAsia="Times New Roman" w:hAnsi="Times New Roman" w:cs="David" w:hint="cs"/>
          <w:b/>
          <w:bCs/>
          <w:sz w:val="28"/>
          <w:szCs w:val="28"/>
          <w:rtl/>
        </w:rPr>
        <w:t>55/2018</w:t>
      </w:r>
    </w:p>
    <w:p w:rsidR="001D761F" w:rsidRPr="001D761F" w:rsidRDefault="001D761F" w:rsidP="001D761F">
      <w:pPr>
        <w:spacing w:after="0" w:line="240" w:lineRule="auto"/>
        <w:jc w:val="center"/>
        <w:rPr>
          <w:rFonts w:ascii="Times New Roman" w:eastAsia="Times New Roman" w:hAnsi="Times New Roman" w:cs="David"/>
          <w:b/>
          <w:bCs/>
          <w:sz w:val="28"/>
          <w:szCs w:val="28"/>
          <w:u w:val="single"/>
          <w:rtl/>
        </w:rPr>
      </w:pPr>
    </w:p>
    <w:p w:rsidR="001D761F" w:rsidRPr="001D761F" w:rsidRDefault="001D761F" w:rsidP="001D761F">
      <w:pPr>
        <w:spacing w:after="0" w:line="240" w:lineRule="auto"/>
        <w:jc w:val="center"/>
        <w:rPr>
          <w:rFonts w:ascii="Times New Roman" w:eastAsia="Times New Roman" w:hAnsi="Times New Roman" w:cs="David" w:hint="cs"/>
          <w:b/>
          <w:bCs/>
          <w:sz w:val="28"/>
          <w:szCs w:val="28"/>
          <w:u w:val="single"/>
          <w:rtl/>
        </w:rPr>
      </w:pPr>
      <w:r w:rsidRPr="001D761F">
        <w:rPr>
          <w:rFonts w:ascii="Times New Roman" w:eastAsia="Times New Roman" w:hAnsi="Times New Roman" w:cs="David"/>
          <w:b/>
          <w:bCs/>
          <w:sz w:val="28"/>
          <w:szCs w:val="28"/>
          <w:u w:val="single"/>
          <w:rtl/>
        </w:rPr>
        <w:t>שירותי</w:t>
      </w:r>
      <w:r w:rsidRPr="001D761F">
        <w:rPr>
          <w:rFonts w:ascii="Times New Roman" w:eastAsia="Times New Roman" w:hAnsi="Times New Roman" w:cs="David" w:hint="cs"/>
          <w:b/>
          <w:bCs/>
          <w:sz w:val="28"/>
          <w:szCs w:val="28"/>
          <w:u w:val="single"/>
          <w:rtl/>
        </w:rPr>
        <w:t xml:space="preserve"> ייעוץ כלכלי / </w:t>
      </w:r>
      <w:proofErr w:type="spellStart"/>
      <w:r w:rsidRPr="001D761F">
        <w:rPr>
          <w:rFonts w:ascii="Times New Roman" w:eastAsia="Times New Roman" w:hAnsi="Times New Roman" w:cs="David" w:hint="cs"/>
          <w:b/>
          <w:bCs/>
          <w:sz w:val="28"/>
          <w:szCs w:val="28"/>
          <w:u w:val="single"/>
          <w:rtl/>
        </w:rPr>
        <w:t>עיסקי</w:t>
      </w:r>
      <w:proofErr w:type="spellEnd"/>
      <w:r w:rsidRPr="001D761F">
        <w:rPr>
          <w:rFonts w:ascii="Times New Roman" w:eastAsia="Times New Roman" w:hAnsi="Times New Roman" w:cs="David" w:hint="cs"/>
          <w:b/>
          <w:bCs/>
          <w:sz w:val="28"/>
          <w:szCs w:val="28"/>
          <w:u w:val="single"/>
          <w:rtl/>
        </w:rPr>
        <w:t xml:space="preserve"> / ארגוני</w:t>
      </w:r>
      <w:r w:rsidRPr="001D761F" w:rsidDel="00AB7A5D">
        <w:rPr>
          <w:rFonts w:ascii="Times New Roman" w:eastAsia="Times New Roman" w:hAnsi="Times New Roman" w:cs="David" w:hint="cs"/>
          <w:b/>
          <w:bCs/>
          <w:sz w:val="28"/>
          <w:szCs w:val="28"/>
          <w:u w:val="single"/>
          <w:rtl/>
        </w:rPr>
        <w:t xml:space="preserve"> </w:t>
      </w:r>
      <w:proofErr w:type="spellStart"/>
      <w:r w:rsidRPr="001D761F">
        <w:rPr>
          <w:rFonts w:ascii="Times New Roman" w:eastAsia="Times New Roman" w:hAnsi="Times New Roman" w:cs="David" w:hint="cs"/>
          <w:b/>
          <w:bCs/>
          <w:sz w:val="28"/>
          <w:szCs w:val="28"/>
          <w:u w:val="single"/>
          <w:rtl/>
        </w:rPr>
        <w:t>ליזמויות</w:t>
      </w:r>
      <w:proofErr w:type="spellEnd"/>
      <w:r w:rsidRPr="001D761F">
        <w:rPr>
          <w:rFonts w:ascii="Times New Roman" w:eastAsia="Times New Roman" w:hAnsi="Times New Roman" w:cs="David" w:hint="cs"/>
          <w:b/>
          <w:bCs/>
          <w:sz w:val="28"/>
          <w:szCs w:val="28"/>
          <w:u w:val="single"/>
          <w:rtl/>
        </w:rPr>
        <w:t xml:space="preserve"> בתחום החקלאות</w:t>
      </w:r>
      <w:r w:rsidRPr="001D761F">
        <w:rPr>
          <w:rFonts w:ascii="Times New Roman" w:eastAsia="Times New Roman" w:hAnsi="Times New Roman" w:cs="David"/>
          <w:b/>
          <w:bCs/>
          <w:sz w:val="28"/>
          <w:szCs w:val="28"/>
          <w:u w:val="single"/>
          <w:rtl/>
        </w:rPr>
        <w:t xml:space="preserve"> </w:t>
      </w:r>
    </w:p>
    <w:p w:rsidR="001D761F" w:rsidRPr="001D761F" w:rsidRDefault="001D761F" w:rsidP="001D761F">
      <w:pPr>
        <w:spacing w:after="0" w:line="240" w:lineRule="auto"/>
        <w:jc w:val="center"/>
        <w:rPr>
          <w:rFonts w:ascii="Times New Roman" w:eastAsia="Times New Roman" w:hAnsi="Times New Roman" w:cs="David"/>
          <w:b/>
          <w:bCs/>
          <w:sz w:val="28"/>
          <w:szCs w:val="28"/>
          <w:rtl/>
        </w:rPr>
      </w:pPr>
    </w:p>
    <w:p w:rsidR="001D761F" w:rsidRPr="001D761F" w:rsidRDefault="001D761F" w:rsidP="001D761F">
      <w:pPr>
        <w:spacing w:after="0" w:line="240" w:lineRule="auto"/>
        <w:jc w:val="center"/>
        <w:rPr>
          <w:rFonts w:ascii="Times New Roman" w:eastAsia="Times New Roman" w:hAnsi="Times New Roman" w:cs="David"/>
          <w:b/>
          <w:bCs/>
          <w:sz w:val="28"/>
          <w:szCs w:val="28"/>
          <w:u w:val="single"/>
          <w:rtl/>
        </w:rPr>
      </w:pPr>
      <w:r w:rsidRPr="001D761F">
        <w:rPr>
          <w:rFonts w:ascii="Times New Roman" w:eastAsia="Times New Roman" w:hAnsi="Times New Roman" w:cs="David"/>
          <w:b/>
          <w:bCs/>
          <w:sz w:val="28"/>
          <w:szCs w:val="28"/>
          <w:u w:val="single"/>
          <w:rtl/>
        </w:rPr>
        <w:t>הזמנה להציע הצעות</w:t>
      </w:r>
    </w:p>
    <w:p w:rsidR="001D761F" w:rsidRPr="001D761F" w:rsidRDefault="001D761F" w:rsidP="001D761F">
      <w:pPr>
        <w:spacing w:after="0" w:line="240" w:lineRule="auto"/>
        <w:jc w:val="center"/>
        <w:rPr>
          <w:rFonts w:ascii="Times New Roman" w:eastAsia="Times New Roman" w:hAnsi="Times New Roman" w:cs="David"/>
          <w:b/>
          <w:bCs/>
          <w:sz w:val="28"/>
          <w:szCs w:val="28"/>
          <w:u w:val="single"/>
          <w:rtl/>
        </w:rPr>
      </w:pPr>
    </w:p>
    <w:p w:rsidR="001D761F" w:rsidRPr="001D761F" w:rsidRDefault="001D761F" w:rsidP="001D761F">
      <w:pPr>
        <w:spacing w:after="0" w:line="240" w:lineRule="auto"/>
        <w:jc w:val="center"/>
        <w:rPr>
          <w:rFonts w:ascii="Times New Roman" w:eastAsia="Times New Roman" w:hAnsi="Times New Roman" w:cs="David" w:hint="cs"/>
          <w:b/>
          <w:bCs/>
          <w:sz w:val="24"/>
          <w:szCs w:val="24"/>
          <w:rtl/>
        </w:rPr>
      </w:pPr>
    </w:p>
    <w:p w:rsidR="001D761F" w:rsidRPr="001D761F" w:rsidRDefault="001D761F" w:rsidP="001D761F">
      <w:pPr>
        <w:spacing w:after="0" w:line="240" w:lineRule="auto"/>
        <w:jc w:val="both"/>
        <w:rPr>
          <w:rFonts w:ascii="Times New Roman" w:eastAsia="Times New Roman" w:hAnsi="Times New Roman" w:cs="David"/>
          <w:sz w:val="24"/>
          <w:szCs w:val="24"/>
          <w:rtl/>
        </w:rPr>
      </w:pPr>
      <w:r w:rsidRPr="001D761F">
        <w:rPr>
          <w:rFonts w:ascii="Times New Roman" w:eastAsia="Times New Roman" w:hAnsi="Times New Roman" w:cs="David"/>
          <w:sz w:val="24"/>
          <w:szCs w:val="24"/>
          <w:rtl/>
        </w:rPr>
        <w:t>מועצה אזורית גולן (להלן: "</w:t>
      </w:r>
      <w:r w:rsidRPr="001D761F">
        <w:rPr>
          <w:rFonts w:ascii="Times New Roman" w:eastAsia="Times New Roman" w:hAnsi="Times New Roman" w:cs="David"/>
          <w:b/>
          <w:bCs/>
          <w:sz w:val="24"/>
          <w:szCs w:val="24"/>
          <w:rtl/>
        </w:rPr>
        <w:t>המועצה</w:t>
      </w:r>
      <w:r w:rsidRPr="001D761F">
        <w:rPr>
          <w:rFonts w:ascii="Times New Roman" w:eastAsia="Times New Roman" w:hAnsi="Times New Roman" w:cs="David"/>
          <w:sz w:val="24"/>
          <w:szCs w:val="24"/>
          <w:rtl/>
        </w:rPr>
        <w:t xml:space="preserve">"), מזמינה בזאת הצעות למתן שירותי </w:t>
      </w:r>
      <w:r w:rsidRPr="001D761F">
        <w:rPr>
          <w:rFonts w:ascii="Times New Roman" w:eastAsia="Times New Roman" w:hAnsi="Times New Roman" w:cs="David" w:hint="cs"/>
          <w:sz w:val="24"/>
          <w:szCs w:val="24"/>
          <w:rtl/>
        </w:rPr>
        <w:t xml:space="preserve">ייעוץ </w:t>
      </w:r>
      <w:r w:rsidRPr="001D761F">
        <w:rPr>
          <w:rFonts w:ascii="Times New Roman" w:eastAsia="Times New Roman" w:hAnsi="Times New Roman" w:cs="David" w:hint="cs"/>
          <w:sz w:val="24"/>
          <w:szCs w:val="24"/>
          <w:u w:val="single"/>
          <w:rtl/>
        </w:rPr>
        <w:t xml:space="preserve">כלכלי / </w:t>
      </w:r>
      <w:proofErr w:type="spellStart"/>
      <w:r w:rsidRPr="001D761F">
        <w:rPr>
          <w:rFonts w:ascii="Times New Roman" w:eastAsia="Times New Roman" w:hAnsi="Times New Roman" w:cs="David" w:hint="cs"/>
          <w:sz w:val="24"/>
          <w:szCs w:val="24"/>
          <w:u w:val="single"/>
          <w:rtl/>
        </w:rPr>
        <w:t>עיסקי</w:t>
      </w:r>
      <w:proofErr w:type="spellEnd"/>
      <w:r w:rsidRPr="001D761F">
        <w:rPr>
          <w:rFonts w:ascii="Times New Roman" w:eastAsia="Times New Roman" w:hAnsi="Times New Roman" w:cs="David" w:hint="cs"/>
          <w:sz w:val="24"/>
          <w:szCs w:val="24"/>
          <w:u w:val="single"/>
          <w:rtl/>
        </w:rPr>
        <w:t xml:space="preserve"> / ארגוני</w:t>
      </w:r>
      <w:r w:rsidRPr="001D761F" w:rsidDel="00AB7A5D">
        <w:rPr>
          <w:rFonts w:ascii="Times New Roman" w:eastAsia="Times New Roman" w:hAnsi="Times New Roman" w:cs="David" w:hint="cs"/>
          <w:sz w:val="24"/>
          <w:szCs w:val="24"/>
          <w:rtl/>
        </w:rPr>
        <w:t xml:space="preserve"> </w:t>
      </w:r>
      <w:proofErr w:type="spellStart"/>
      <w:r w:rsidRPr="001D761F">
        <w:rPr>
          <w:rFonts w:ascii="Times New Roman" w:eastAsia="Times New Roman" w:hAnsi="Times New Roman" w:cs="David" w:hint="cs"/>
          <w:sz w:val="24"/>
          <w:szCs w:val="24"/>
          <w:rtl/>
        </w:rPr>
        <w:t>ליזמויות</w:t>
      </w:r>
      <w:proofErr w:type="spellEnd"/>
      <w:r w:rsidRPr="001D761F">
        <w:rPr>
          <w:rFonts w:ascii="Times New Roman" w:eastAsia="Times New Roman" w:hAnsi="Times New Roman" w:cs="David" w:hint="cs"/>
          <w:sz w:val="24"/>
          <w:szCs w:val="24"/>
          <w:rtl/>
        </w:rPr>
        <w:t xml:space="preserve"> בתחום החקלאות</w:t>
      </w:r>
      <w:r w:rsidRPr="001D761F">
        <w:rPr>
          <w:rFonts w:ascii="Times New Roman" w:eastAsia="Times New Roman" w:hAnsi="Times New Roman" w:cs="David"/>
          <w:sz w:val="24"/>
          <w:szCs w:val="24"/>
          <w:rtl/>
        </w:rPr>
        <w:t xml:space="preserve"> (להלן: </w:t>
      </w:r>
      <w:r w:rsidRPr="001D761F">
        <w:rPr>
          <w:rFonts w:ascii="Times New Roman" w:eastAsia="Times New Roman" w:hAnsi="Times New Roman" w:cs="David"/>
          <w:b/>
          <w:bCs/>
          <w:sz w:val="24"/>
          <w:szCs w:val="24"/>
          <w:rtl/>
        </w:rPr>
        <w:t>"המכרז"</w:t>
      </w:r>
      <w:r w:rsidRPr="001D761F">
        <w:rPr>
          <w:rFonts w:ascii="Times New Roman" w:eastAsia="Times New Roman" w:hAnsi="Times New Roman" w:cs="David"/>
          <w:sz w:val="24"/>
          <w:szCs w:val="24"/>
          <w:rtl/>
        </w:rPr>
        <w:t xml:space="preserve">), </w:t>
      </w:r>
      <w:proofErr w:type="spellStart"/>
      <w:r w:rsidRPr="001D761F">
        <w:rPr>
          <w:rFonts w:ascii="Times New Roman" w:eastAsia="Times New Roman" w:hAnsi="Times New Roman" w:cs="David"/>
          <w:sz w:val="24"/>
          <w:szCs w:val="24"/>
          <w:rtl/>
        </w:rPr>
        <w:t>הכל</w:t>
      </w:r>
      <w:proofErr w:type="spellEnd"/>
      <w:r w:rsidRPr="001D761F">
        <w:rPr>
          <w:rFonts w:ascii="Times New Roman" w:eastAsia="Times New Roman" w:hAnsi="Times New Roman" w:cs="David"/>
          <w:sz w:val="24"/>
          <w:szCs w:val="24"/>
          <w:rtl/>
        </w:rPr>
        <w:t xml:space="preserve"> כמפורט להלן במסמך ההזמנה להציע הצעות, ובהתאם לאמור בהסכם למתן שירות</w:t>
      </w:r>
      <w:r w:rsidRPr="001D761F">
        <w:rPr>
          <w:rFonts w:ascii="Times New Roman" w:eastAsia="Times New Roman" w:hAnsi="Times New Roman" w:cs="David" w:hint="cs"/>
          <w:sz w:val="24"/>
          <w:szCs w:val="24"/>
          <w:rtl/>
        </w:rPr>
        <w:t>ים</w:t>
      </w:r>
      <w:r w:rsidRPr="001D761F">
        <w:rPr>
          <w:rFonts w:ascii="Times New Roman" w:eastAsia="Times New Roman" w:hAnsi="Times New Roman" w:cs="David"/>
          <w:sz w:val="24"/>
          <w:szCs w:val="24"/>
          <w:rtl/>
        </w:rPr>
        <w:t xml:space="preserve">, על נספחיו </w:t>
      </w:r>
      <w:r w:rsidRPr="001D761F">
        <w:rPr>
          <w:rFonts w:ascii="Times New Roman" w:eastAsia="Times New Roman" w:hAnsi="Times New Roman" w:cs="David"/>
          <w:b/>
          <w:bCs/>
          <w:sz w:val="24"/>
          <w:szCs w:val="24"/>
          <w:rtl/>
        </w:rPr>
        <w:t>(מסמך ג'</w:t>
      </w:r>
      <w:r w:rsidRPr="001D761F">
        <w:rPr>
          <w:rFonts w:ascii="Times New Roman" w:eastAsia="Times New Roman" w:hAnsi="Times New Roman" w:cs="David"/>
          <w:sz w:val="24"/>
          <w:szCs w:val="24"/>
          <w:rtl/>
        </w:rPr>
        <w:t xml:space="preserve"> למכרז) (להלן – "</w:t>
      </w:r>
      <w:r w:rsidRPr="001D761F">
        <w:rPr>
          <w:rFonts w:ascii="Times New Roman" w:eastAsia="Times New Roman" w:hAnsi="Times New Roman" w:cs="David"/>
          <w:b/>
          <w:bCs/>
          <w:sz w:val="24"/>
          <w:szCs w:val="24"/>
          <w:rtl/>
        </w:rPr>
        <w:t>ההסכם</w:t>
      </w:r>
      <w:r w:rsidRPr="001D761F">
        <w:rPr>
          <w:rFonts w:ascii="Times New Roman" w:eastAsia="Times New Roman" w:hAnsi="Times New Roman" w:cs="David"/>
          <w:sz w:val="24"/>
          <w:szCs w:val="24"/>
          <w:rtl/>
        </w:rPr>
        <w:t>").</w:t>
      </w:r>
    </w:p>
    <w:p w:rsidR="001D761F" w:rsidRPr="001D761F" w:rsidRDefault="001D761F" w:rsidP="001D761F">
      <w:pPr>
        <w:spacing w:after="0" w:line="240" w:lineRule="auto"/>
        <w:jc w:val="center"/>
        <w:rPr>
          <w:rFonts w:ascii="Times New Roman" w:eastAsia="Times New Roman" w:hAnsi="Times New Roman" w:cs="David"/>
          <w:b/>
          <w:bCs/>
          <w:sz w:val="24"/>
          <w:szCs w:val="24"/>
          <w:rtl/>
        </w:rPr>
      </w:pPr>
    </w:p>
    <w:p w:rsidR="001D761F" w:rsidRPr="001D761F" w:rsidRDefault="001D761F" w:rsidP="001D761F">
      <w:pPr>
        <w:numPr>
          <w:ilvl w:val="0"/>
          <w:numId w:val="1"/>
        </w:numPr>
        <w:spacing w:before="240" w:after="0" w:line="240" w:lineRule="auto"/>
        <w:jc w:val="both"/>
        <w:rPr>
          <w:rFonts w:ascii="Tahoma" w:eastAsia="Times New Roman" w:hAnsi="Tahoma" w:cs="David"/>
          <w:b/>
          <w:bCs/>
          <w:sz w:val="24"/>
          <w:szCs w:val="24"/>
          <w:rtl/>
        </w:rPr>
      </w:pPr>
      <w:r w:rsidRPr="001D761F">
        <w:rPr>
          <w:rFonts w:ascii="Tahoma" w:eastAsia="Times New Roman" w:hAnsi="Tahoma" w:cs="David"/>
          <w:b/>
          <w:bCs/>
          <w:sz w:val="24"/>
          <w:szCs w:val="24"/>
          <w:rtl/>
        </w:rPr>
        <w:t>מסמכי המכרז</w:t>
      </w:r>
    </w:p>
    <w:p w:rsidR="001D761F" w:rsidRPr="001D761F" w:rsidRDefault="001D761F" w:rsidP="001D761F">
      <w:pPr>
        <w:numPr>
          <w:ilvl w:val="1"/>
          <w:numId w:val="1"/>
        </w:numPr>
        <w:spacing w:before="240" w:after="0" w:line="240" w:lineRule="auto"/>
        <w:jc w:val="both"/>
        <w:rPr>
          <w:rFonts w:ascii="Tahoma" w:eastAsia="Times New Roman" w:hAnsi="Tahoma" w:cs="David"/>
          <w:b/>
          <w:bCs/>
          <w:sz w:val="24"/>
          <w:szCs w:val="24"/>
        </w:rPr>
      </w:pPr>
      <w:r w:rsidRPr="001D761F">
        <w:rPr>
          <w:rFonts w:ascii="Tahoma" w:eastAsia="Times New Roman" w:hAnsi="Tahoma" w:cs="David"/>
          <w:b/>
          <w:bCs/>
          <w:sz w:val="24"/>
          <w:szCs w:val="24"/>
          <w:rtl/>
        </w:rPr>
        <w:t xml:space="preserve"> </w:t>
      </w:r>
      <w:r w:rsidRPr="001D761F">
        <w:rPr>
          <w:rFonts w:ascii="Tahoma" w:eastAsia="Times New Roman" w:hAnsi="Tahoma" w:cs="David"/>
          <w:sz w:val="24"/>
          <w:szCs w:val="24"/>
          <w:rtl/>
        </w:rPr>
        <w:t xml:space="preserve">המסמכים המפורטים מטה יקראו להלן יחד ולחוד </w:t>
      </w:r>
      <w:r w:rsidRPr="001D761F">
        <w:rPr>
          <w:rFonts w:ascii="Tahoma" w:eastAsia="Times New Roman" w:hAnsi="Tahoma" w:cs="David"/>
          <w:b/>
          <w:bCs/>
          <w:sz w:val="24"/>
          <w:szCs w:val="24"/>
          <w:rtl/>
        </w:rPr>
        <w:t>" מסמכי המכרז"</w:t>
      </w:r>
      <w:r w:rsidRPr="001D761F">
        <w:rPr>
          <w:rFonts w:ascii="Tahoma" w:eastAsia="Times New Roman" w:hAnsi="Tahoma" w:cs="David"/>
          <w:sz w:val="24"/>
          <w:szCs w:val="24"/>
          <w:rtl/>
        </w:rPr>
        <w:t>:</w:t>
      </w:r>
    </w:p>
    <w:p w:rsidR="001D761F" w:rsidRPr="001D761F" w:rsidRDefault="001D761F" w:rsidP="001D761F">
      <w:pPr>
        <w:spacing w:after="0" w:line="240" w:lineRule="auto"/>
        <w:ind w:left="29"/>
        <w:jc w:val="both"/>
        <w:rPr>
          <w:rFonts w:ascii="Tahoma" w:eastAsia="Times New Roman" w:hAnsi="Tahoma" w:cs="David"/>
          <w:sz w:val="24"/>
          <w:szCs w:val="24"/>
          <w:rtl/>
        </w:rPr>
      </w:pPr>
    </w:p>
    <w:p w:rsidR="001D761F" w:rsidRPr="001D761F" w:rsidRDefault="001D761F" w:rsidP="001D761F">
      <w:pPr>
        <w:tabs>
          <w:tab w:val="left" w:pos="284"/>
        </w:tabs>
        <w:spacing w:after="0" w:line="240" w:lineRule="auto"/>
        <w:ind w:left="29"/>
        <w:jc w:val="both"/>
        <w:rPr>
          <w:rFonts w:ascii="Tahoma" w:eastAsia="Times New Roman" w:hAnsi="Tahoma" w:cs="David"/>
          <w:b/>
          <w:bCs/>
          <w:sz w:val="24"/>
          <w:szCs w:val="24"/>
          <w:rtl/>
        </w:rPr>
      </w:pPr>
      <w:r w:rsidRPr="001D761F">
        <w:rPr>
          <w:rFonts w:ascii="Tahoma" w:eastAsia="Times New Roman" w:hAnsi="Tahoma" w:cs="David"/>
          <w:b/>
          <w:bCs/>
          <w:sz w:val="24"/>
          <w:szCs w:val="24"/>
          <w:rtl/>
        </w:rPr>
        <w:t xml:space="preserve">        </w:t>
      </w:r>
      <w:r w:rsidRPr="001D761F">
        <w:rPr>
          <w:rFonts w:ascii="Tahoma" w:eastAsia="Times New Roman" w:hAnsi="Tahoma" w:cs="David"/>
          <w:b/>
          <w:bCs/>
          <w:sz w:val="24"/>
          <w:szCs w:val="24"/>
          <w:rtl/>
        </w:rPr>
        <w:tab/>
      </w:r>
      <w:r w:rsidRPr="001D761F">
        <w:rPr>
          <w:rFonts w:ascii="Tahoma" w:eastAsia="Times New Roman" w:hAnsi="Tahoma" w:cs="David"/>
          <w:b/>
          <w:bCs/>
          <w:sz w:val="24"/>
          <w:szCs w:val="24"/>
          <w:rtl/>
        </w:rPr>
        <w:tab/>
        <w:t xml:space="preserve"> מסמך א' -   הזמנה להציע הצעות </w:t>
      </w:r>
    </w:p>
    <w:p w:rsidR="001D761F" w:rsidRPr="001D761F" w:rsidRDefault="001D761F" w:rsidP="001D761F">
      <w:pPr>
        <w:tabs>
          <w:tab w:val="left" w:pos="284"/>
        </w:tabs>
        <w:spacing w:after="0" w:line="240" w:lineRule="auto"/>
        <w:ind w:left="29"/>
        <w:jc w:val="both"/>
        <w:rPr>
          <w:rFonts w:ascii="Tahoma" w:eastAsia="Times New Roman" w:hAnsi="Tahoma" w:cs="David"/>
          <w:b/>
          <w:bCs/>
          <w:sz w:val="24"/>
          <w:szCs w:val="24"/>
          <w:rtl/>
        </w:rPr>
      </w:pPr>
    </w:p>
    <w:p w:rsidR="001D761F" w:rsidRPr="001D761F" w:rsidRDefault="001D761F" w:rsidP="001D761F">
      <w:pPr>
        <w:spacing w:after="0" w:line="240" w:lineRule="auto"/>
        <w:ind w:left="29"/>
        <w:jc w:val="both"/>
        <w:rPr>
          <w:rFonts w:ascii="Tahoma" w:eastAsia="Times New Roman" w:hAnsi="Tahoma" w:cs="David"/>
          <w:b/>
          <w:bCs/>
          <w:sz w:val="24"/>
          <w:szCs w:val="24"/>
          <w:rtl/>
        </w:rPr>
      </w:pPr>
      <w:r w:rsidRPr="001D761F">
        <w:rPr>
          <w:rFonts w:ascii="Tahoma" w:eastAsia="Times New Roman" w:hAnsi="Tahoma" w:cs="David"/>
          <w:b/>
          <w:bCs/>
          <w:sz w:val="24"/>
          <w:szCs w:val="24"/>
          <w:rtl/>
        </w:rPr>
        <w:t xml:space="preserve">       </w:t>
      </w:r>
      <w:r w:rsidRPr="001D761F">
        <w:rPr>
          <w:rFonts w:ascii="Tahoma" w:eastAsia="Times New Roman" w:hAnsi="Tahoma" w:cs="David"/>
          <w:b/>
          <w:bCs/>
          <w:sz w:val="24"/>
          <w:szCs w:val="24"/>
          <w:rtl/>
        </w:rPr>
        <w:tab/>
      </w:r>
      <w:r w:rsidRPr="001D761F">
        <w:rPr>
          <w:rFonts w:ascii="Tahoma" w:eastAsia="Times New Roman" w:hAnsi="Tahoma" w:cs="David"/>
          <w:b/>
          <w:bCs/>
          <w:sz w:val="24"/>
          <w:szCs w:val="24"/>
          <w:rtl/>
        </w:rPr>
        <w:tab/>
        <w:t xml:space="preserve"> מסמך ב' -   הצעת המציע.</w:t>
      </w:r>
    </w:p>
    <w:p w:rsidR="001D761F" w:rsidRPr="001D761F" w:rsidRDefault="001D761F" w:rsidP="001D761F">
      <w:pPr>
        <w:spacing w:after="0" w:line="240" w:lineRule="auto"/>
        <w:ind w:left="29"/>
        <w:jc w:val="both"/>
        <w:rPr>
          <w:rFonts w:ascii="Tahoma" w:eastAsia="Times New Roman" w:hAnsi="Tahoma" w:cs="David"/>
          <w:b/>
          <w:bCs/>
          <w:sz w:val="24"/>
          <w:szCs w:val="24"/>
          <w:rtl/>
        </w:rPr>
      </w:pPr>
    </w:p>
    <w:p w:rsidR="001D761F" w:rsidRPr="001D761F" w:rsidRDefault="001D761F" w:rsidP="001D761F">
      <w:pPr>
        <w:spacing w:after="0" w:line="240" w:lineRule="auto"/>
        <w:ind w:left="1440"/>
        <w:jc w:val="both"/>
        <w:rPr>
          <w:rFonts w:ascii="Tahoma" w:eastAsia="Times New Roman" w:hAnsi="Tahoma" w:cs="David"/>
          <w:b/>
          <w:bCs/>
          <w:sz w:val="24"/>
          <w:szCs w:val="24"/>
          <w:rtl/>
        </w:rPr>
      </w:pPr>
      <w:r w:rsidRPr="001D761F">
        <w:rPr>
          <w:rFonts w:ascii="Tahoma" w:eastAsia="Times New Roman" w:hAnsi="Tahoma" w:cs="David"/>
          <w:b/>
          <w:bCs/>
          <w:sz w:val="24"/>
          <w:szCs w:val="24"/>
          <w:rtl/>
        </w:rPr>
        <w:t xml:space="preserve"> מסמך ג'  -  </w:t>
      </w:r>
      <w:r w:rsidRPr="001D761F">
        <w:rPr>
          <w:rFonts w:ascii="Times New Roman" w:eastAsia="Times New Roman" w:hAnsi="Times New Roman" w:cs="David"/>
          <w:b/>
          <w:bCs/>
          <w:sz w:val="24"/>
          <w:szCs w:val="24"/>
          <w:rtl/>
        </w:rPr>
        <w:t>הסכם למתן שירות</w:t>
      </w:r>
      <w:r w:rsidRPr="001D761F">
        <w:rPr>
          <w:rFonts w:ascii="Times New Roman" w:eastAsia="Times New Roman" w:hAnsi="Times New Roman" w:cs="David" w:hint="cs"/>
          <w:b/>
          <w:bCs/>
          <w:sz w:val="24"/>
          <w:szCs w:val="24"/>
          <w:rtl/>
        </w:rPr>
        <w:t xml:space="preserve"> </w:t>
      </w:r>
      <w:r w:rsidRPr="001D761F">
        <w:rPr>
          <w:rFonts w:ascii="Tahoma" w:eastAsia="Times New Roman" w:hAnsi="Tahoma" w:cs="David"/>
          <w:b/>
          <w:bCs/>
          <w:sz w:val="24"/>
          <w:szCs w:val="24"/>
          <w:rtl/>
        </w:rPr>
        <w:t>ונספחיו:</w:t>
      </w:r>
    </w:p>
    <w:p w:rsidR="001D761F" w:rsidRPr="001D761F" w:rsidRDefault="001D761F" w:rsidP="001D761F">
      <w:pPr>
        <w:spacing w:after="0" w:line="240" w:lineRule="auto"/>
        <w:ind w:left="29"/>
        <w:jc w:val="both"/>
        <w:rPr>
          <w:rFonts w:ascii="Tahoma" w:eastAsia="Times New Roman" w:hAnsi="Tahoma" w:cs="David"/>
          <w:b/>
          <w:bCs/>
          <w:sz w:val="24"/>
          <w:szCs w:val="24"/>
          <w:rtl/>
        </w:rPr>
      </w:pPr>
    </w:p>
    <w:p w:rsidR="001D761F" w:rsidRPr="001D761F" w:rsidRDefault="001D761F" w:rsidP="001D761F">
      <w:pPr>
        <w:spacing w:after="0" w:line="240" w:lineRule="auto"/>
        <w:ind w:left="29"/>
        <w:jc w:val="both"/>
        <w:rPr>
          <w:rFonts w:ascii="Tahoma" w:eastAsia="Times New Roman" w:hAnsi="Tahoma" w:cs="David"/>
          <w:b/>
          <w:bCs/>
          <w:sz w:val="24"/>
          <w:szCs w:val="24"/>
          <w:rtl/>
        </w:rPr>
      </w:pPr>
      <w:r w:rsidRPr="001D761F">
        <w:rPr>
          <w:rFonts w:ascii="Tahoma" w:eastAsia="Times New Roman" w:hAnsi="Tahoma" w:cs="David"/>
          <w:b/>
          <w:bCs/>
          <w:sz w:val="24"/>
          <w:szCs w:val="24"/>
          <w:rtl/>
        </w:rPr>
        <w:tab/>
      </w:r>
      <w:r w:rsidRPr="001D761F">
        <w:rPr>
          <w:rFonts w:ascii="Tahoma" w:eastAsia="Times New Roman" w:hAnsi="Tahoma" w:cs="David"/>
          <w:b/>
          <w:bCs/>
          <w:sz w:val="24"/>
          <w:szCs w:val="24"/>
          <w:rtl/>
        </w:rPr>
        <w:tab/>
      </w:r>
      <w:r w:rsidRPr="001D761F">
        <w:rPr>
          <w:rFonts w:ascii="Tahoma" w:eastAsia="Times New Roman" w:hAnsi="Tahoma" w:cs="David"/>
          <w:b/>
          <w:bCs/>
          <w:sz w:val="24"/>
          <w:szCs w:val="24"/>
          <w:rtl/>
        </w:rPr>
        <w:tab/>
        <w:t xml:space="preserve">נספח </w:t>
      </w:r>
      <w:r w:rsidRPr="001D761F">
        <w:rPr>
          <w:rFonts w:ascii="Tahoma" w:eastAsia="Times New Roman" w:hAnsi="Tahoma" w:cs="David" w:hint="cs"/>
          <w:b/>
          <w:bCs/>
          <w:sz w:val="24"/>
          <w:szCs w:val="24"/>
          <w:rtl/>
        </w:rPr>
        <w:t>א</w:t>
      </w:r>
      <w:r w:rsidRPr="001D761F">
        <w:rPr>
          <w:rFonts w:ascii="Tahoma" w:eastAsia="Times New Roman" w:hAnsi="Tahoma" w:cs="David"/>
          <w:b/>
          <w:bCs/>
          <w:sz w:val="24"/>
          <w:szCs w:val="24"/>
          <w:rtl/>
        </w:rPr>
        <w:t>'-  אישור קיום ביטוחים.</w:t>
      </w:r>
    </w:p>
    <w:p w:rsidR="001D761F" w:rsidRPr="001D761F" w:rsidRDefault="001D761F" w:rsidP="001D761F">
      <w:pPr>
        <w:spacing w:before="240" w:after="0" w:line="240" w:lineRule="auto"/>
        <w:ind w:left="1469" w:firstLine="691"/>
        <w:jc w:val="both"/>
        <w:rPr>
          <w:rFonts w:ascii="Tahoma" w:eastAsia="Times New Roman" w:hAnsi="Tahoma" w:cs="David"/>
          <w:b/>
          <w:bCs/>
          <w:sz w:val="24"/>
          <w:szCs w:val="24"/>
          <w:rtl/>
        </w:rPr>
      </w:pPr>
      <w:r w:rsidRPr="001D761F">
        <w:rPr>
          <w:rFonts w:ascii="Tahoma" w:eastAsia="Times New Roman" w:hAnsi="Tahoma" w:cs="David" w:hint="cs"/>
          <w:b/>
          <w:bCs/>
          <w:sz w:val="24"/>
          <w:szCs w:val="24"/>
          <w:rtl/>
        </w:rPr>
        <w:t>נספח ב'- שאלון ותצהיר ניגוד עניינים</w:t>
      </w:r>
    </w:p>
    <w:p w:rsidR="001D761F" w:rsidRPr="001D761F" w:rsidRDefault="001D761F" w:rsidP="001D761F">
      <w:pPr>
        <w:spacing w:before="240" w:after="0" w:line="240" w:lineRule="auto"/>
        <w:jc w:val="both"/>
        <w:rPr>
          <w:rFonts w:ascii="Tahoma" w:eastAsia="Times New Roman" w:hAnsi="Tahoma" w:cs="David"/>
          <w:b/>
          <w:bCs/>
          <w:sz w:val="24"/>
          <w:szCs w:val="24"/>
          <w:rtl/>
        </w:rPr>
      </w:pPr>
      <w:r w:rsidRPr="001D761F">
        <w:rPr>
          <w:rFonts w:ascii="Tahoma" w:eastAsia="Times New Roman" w:hAnsi="Tahoma" w:cs="David"/>
          <w:b/>
          <w:bCs/>
          <w:sz w:val="24"/>
          <w:szCs w:val="24"/>
          <w:rtl/>
        </w:rPr>
        <w:tab/>
      </w:r>
      <w:r w:rsidRPr="001D761F">
        <w:rPr>
          <w:rFonts w:ascii="Tahoma" w:eastAsia="Times New Roman" w:hAnsi="Tahoma" w:cs="David"/>
          <w:b/>
          <w:bCs/>
          <w:sz w:val="24"/>
          <w:szCs w:val="24"/>
          <w:rtl/>
        </w:rPr>
        <w:tab/>
      </w:r>
      <w:r w:rsidRPr="001D761F">
        <w:rPr>
          <w:rFonts w:ascii="Tahoma" w:eastAsia="Times New Roman" w:hAnsi="Tahoma" w:cs="David" w:hint="cs"/>
          <w:b/>
          <w:bCs/>
          <w:sz w:val="24"/>
          <w:szCs w:val="24"/>
          <w:rtl/>
        </w:rPr>
        <w:t>מסמך ד'-</w:t>
      </w:r>
      <w:r w:rsidRPr="001D761F">
        <w:rPr>
          <w:rFonts w:ascii="Tahoma" w:eastAsia="Times New Roman" w:hAnsi="Tahoma" w:cs="David"/>
          <w:b/>
          <w:bCs/>
          <w:sz w:val="24"/>
          <w:szCs w:val="24"/>
          <w:rtl/>
        </w:rPr>
        <w:tab/>
      </w:r>
      <w:r w:rsidRPr="001D761F">
        <w:rPr>
          <w:rFonts w:ascii="Tahoma" w:eastAsia="Times New Roman" w:hAnsi="Tahoma" w:cs="David" w:hint="cs"/>
          <w:b/>
          <w:bCs/>
          <w:sz w:val="24"/>
          <w:szCs w:val="24"/>
          <w:rtl/>
        </w:rPr>
        <w:t>אישור בדבר העדר הרשעות</w:t>
      </w:r>
    </w:p>
    <w:p w:rsidR="001D761F" w:rsidRPr="001D761F" w:rsidRDefault="001D761F" w:rsidP="001D761F">
      <w:pPr>
        <w:numPr>
          <w:ilvl w:val="1"/>
          <w:numId w:val="1"/>
        </w:numPr>
        <w:spacing w:before="240" w:after="0" w:line="240" w:lineRule="auto"/>
        <w:jc w:val="both"/>
        <w:rPr>
          <w:rFonts w:ascii="Times New Roman" w:eastAsia="Times New Roman" w:hAnsi="Times New Roman" w:cs="David"/>
          <w:szCs w:val="24"/>
          <w:rtl/>
        </w:rPr>
      </w:pPr>
      <w:r w:rsidRPr="001D761F">
        <w:rPr>
          <w:rFonts w:ascii="Times New Roman" w:eastAsia="Times New Roman" w:hAnsi="Times New Roman" w:cs="David"/>
          <w:szCs w:val="24"/>
          <w:rtl/>
        </w:rPr>
        <w:t xml:space="preserve">את מסמכי המכרז ניתן לרכוש במשרדי המועצה בשעות העבודה הרגילות תמורת </w:t>
      </w:r>
      <w:r w:rsidRPr="001D761F">
        <w:rPr>
          <w:rFonts w:ascii="Times New Roman" w:eastAsia="Times New Roman" w:hAnsi="Times New Roman" w:cs="David" w:hint="cs"/>
          <w:b/>
          <w:bCs/>
          <w:szCs w:val="24"/>
          <w:rtl/>
        </w:rPr>
        <w:t xml:space="preserve">100 ₪ </w:t>
      </w:r>
      <w:r w:rsidRPr="001D761F">
        <w:rPr>
          <w:rFonts w:ascii="Times New Roman" w:eastAsia="Times New Roman" w:hAnsi="Times New Roman" w:cs="David"/>
          <w:szCs w:val="24"/>
          <w:rtl/>
        </w:rPr>
        <w:t xml:space="preserve"> שלא יוחזרו.</w:t>
      </w:r>
    </w:p>
    <w:p w:rsidR="001D761F" w:rsidRPr="001D761F" w:rsidRDefault="001D761F" w:rsidP="001D761F">
      <w:pPr>
        <w:spacing w:after="0" w:line="240" w:lineRule="auto"/>
        <w:ind w:left="596"/>
        <w:jc w:val="both"/>
        <w:rPr>
          <w:rFonts w:ascii="Times New Roman" w:eastAsia="Times New Roman" w:hAnsi="Times New Roman" w:cs="David"/>
          <w:b/>
          <w:bCs/>
          <w:sz w:val="24"/>
          <w:szCs w:val="24"/>
        </w:rPr>
      </w:pPr>
    </w:p>
    <w:p w:rsidR="001D761F" w:rsidRPr="001D761F" w:rsidRDefault="001D761F" w:rsidP="001D761F">
      <w:pPr>
        <w:numPr>
          <w:ilvl w:val="0"/>
          <w:numId w:val="1"/>
        </w:numPr>
        <w:spacing w:after="0" w:line="240" w:lineRule="auto"/>
        <w:jc w:val="both"/>
        <w:rPr>
          <w:rFonts w:ascii="Times New Roman" w:eastAsia="Times New Roman" w:hAnsi="Times New Roman" w:cs="David"/>
          <w:b/>
          <w:bCs/>
          <w:sz w:val="24"/>
          <w:szCs w:val="24"/>
        </w:rPr>
      </w:pPr>
      <w:r w:rsidRPr="001D761F">
        <w:rPr>
          <w:rFonts w:ascii="Times New Roman" w:eastAsia="Times New Roman" w:hAnsi="Times New Roman" w:cs="David"/>
          <w:b/>
          <w:bCs/>
          <w:sz w:val="24"/>
          <w:szCs w:val="24"/>
          <w:rtl/>
        </w:rPr>
        <w:t>כללי- תיאור השירותים הנדרשים</w:t>
      </w:r>
    </w:p>
    <w:p w:rsidR="001D761F" w:rsidRPr="001D761F" w:rsidRDefault="001D761F" w:rsidP="001D761F">
      <w:pPr>
        <w:numPr>
          <w:ilvl w:val="1"/>
          <w:numId w:val="1"/>
        </w:numPr>
        <w:spacing w:before="240" w:after="0" w:line="240" w:lineRule="auto"/>
        <w:jc w:val="both"/>
        <w:rPr>
          <w:rFonts w:ascii="Times New Roman" w:eastAsia="Times New Roman" w:hAnsi="Times New Roman" w:cs="David"/>
          <w:b/>
          <w:bCs/>
          <w:sz w:val="24"/>
          <w:szCs w:val="24"/>
        </w:rPr>
      </w:pPr>
      <w:r w:rsidRPr="001D761F">
        <w:rPr>
          <w:rFonts w:ascii="Times New Roman" w:eastAsia="Times New Roman" w:hAnsi="Times New Roman" w:cs="David"/>
          <w:szCs w:val="24"/>
          <w:rtl/>
        </w:rPr>
        <w:t xml:space="preserve">נשוא המכרז הינו </w:t>
      </w:r>
      <w:r w:rsidRPr="001D761F">
        <w:rPr>
          <w:rFonts w:ascii="Times New Roman" w:eastAsia="Times New Roman" w:hAnsi="Times New Roman" w:cs="David" w:hint="cs"/>
          <w:szCs w:val="24"/>
          <w:rtl/>
        </w:rPr>
        <w:t xml:space="preserve">מתן שירותי </w:t>
      </w:r>
      <w:r w:rsidRPr="001D761F">
        <w:rPr>
          <w:rFonts w:ascii="Times New Roman" w:eastAsia="Times New Roman" w:hAnsi="Times New Roman" w:cs="David" w:hint="cs"/>
          <w:sz w:val="24"/>
          <w:szCs w:val="24"/>
          <w:rtl/>
        </w:rPr>
        <w:t xml:space="preserve">ייעוץ </w:t>
      </w:r>
      <w:r w:rsidRPr="001D761F">
        <w:rPr>
          <w:rFonts w:ascii="Times New Roman" w:eastAsia="Times New Roman" w:hAnsi="Times New Roman" w:cs="David" w:hint="cs"/>
          <w:sz w:val="24"/>
          <w:szCs w:val="24"/>
          <w:u w:val="single"/>
          <w:rtl/>
        </w:rPr>
        <w:t xml:space="preserve">כלכלי / </w:t>
      </w:r>
      <w:proofErr w:type="spellStart"/>
      <w:r w:rsidRPr="001D761F">
        <w:rPr>
          <w:rFonts w:ascii="Times New Roman" w:eastAsia="Times New Roman" w:hAnsi="Times New Roman" w:cs="David" w:hint="cs"/>
          <w:sz w:val="24"/>
          <w:szCs w:val="24"/>
          <w:u w:val="single"/>
          <w:rtl/>
        </w:rPr>
        <w:t>עיסקי</w:t>
      </w:r>
      <w:proofErr w:type="spellEnd"/>
      <w:r w:rsidRPr="001D761F">
        <w:rPr>
          <w:rFonts w:ascii="Times New Roman" w:eastAsia="Times New Roman" w:hAnsi="Times New Roman" w:cs="David" w:hint="cs"/>
          <w:sz w:val="24"/>
          <w:szCs w:val="24"/>
          <w:u w:val="single"/>
          <w:rtl/>
        </w:rPr>
        <w:t xml:space="preserve"> / ארגוני</w:t>
      </w:r>
      <w:r w:rsidRPr="001D761F" w:rsidDel="00AB7A5D">
        <w:rPr>
          <w:rFonts w:ascii="Times New Roman" w:eastAsia="Times New Roman" w:hAnsi="Times New Roman" w:cs="David" w:hint="cs"/>
          <w:sz w:val="24"/>
          <w:szCs w:val="24"/>
          <w:rtl/>
        </w:rPr>
        <w:t xml:space="preserve"> </w:t>
      </w:r>
      <w:proofErr w:type="spellStart"/>
      <w:r w:rsidRPr="001D761F">
        <w:rPr>
          <w:rFonts w:ascii="Times New Roman" w:eastAsia="Times New Roman" w:hAnsi="Times New Roman" w:cs="David" w:hint="cs"/>
          <w:szCs w:val="24"/>
          <w:rtl/>
        </w:rPr>
        <w:t>ליזמויות</w:t>
      </w:r>
      <w:proofErr w:type="spellEnd"/>
      <w:r w:rsidRPr="001D761F">
        <w:rPr>
          <w:rFonts w:ascii="Times New Roman" w:eastAsia="Times New Roman" w:hAnsi="Times New Roman" w:cs="David" w:hint="cs"/>
          <w:szCs w:val="24"/>
          <w:rtl/>
        </w:rPr>
        <w:t xml:space="preserve"> בתחום החקלאות </w:t>
      </w:r>
      <w:r w:rsidRPr="001D761F">
        <w:rPr>
          <w:rFonts w:ascii="Times New Roman" w:eastAsia="Times New Roman" w:hAnsi="Times New Roman" w:cs="David" w:hint="cs"/>
          <w:sz w:val="24"/>
          <w:szCs w:val="24"/>
          <w:rtl/>
        </w:rPr>
        <w:t>הפועלות בתחום שיפוטה של המועצה</w:t>
      </w:r>
      <w:r w:rsidRPr="001D761F">
        <w:rPr>
          <w:rFonts w:ascii="Times New Roman" w:eastAsia="Times New Roman" w:hAnsi="Times New Roman" w:cs="David"/>
          <w:sz w:val="24"/>
          <w:szCs w:val="24"/>
          <w:rtl/>
        </w:rPr>
        <w:t xml:space="preserve"> להלן: "</w:t>
      </w:r>
      <w:r w:rsidRPr="001D761F">
        <w:rPr>
          <w:rFonts w:ascii="Times New Roman" w:eastAsia="Times New Roman" w:hAnsi="Times New Roman" w:cs="David"/>
          <w:b/>
          <w:bCs/>
          <w:sz w:val="24"/>
          <w:szCs w:val="24"/>
          <w:rtl/>
        </w:rPr>
        <w:t>השירותים</w:t>
      </w:r>
      <w:r w:rsidRPr="001D761F">
        <w:rPr>
          <w:rFonts w:ascii="Times New Roman" w:eastAsia="Times New Roman" w:hAnsi="Times New Roman" w:cs="David"/>
          <w:sz w:val="24"/>
          <w:szCs w:val="24"/>
          <w:rtl/>
        </w:rPr>
        <w:t>").</w:t>
      </w:r>
    </w:p>
    <w:p w:rsidR="001D761F" w:rsidRPr="001D761F" w:rsidRDefault="001D761F" w:rsidP="001D761F">
      <w:pPr>
        <w:numPr>
          <w:ilvl w:val="1"/>
          <w:numId w:val="1"/>
        </w:numPr>
        <w:spacing w:before="240" w:after="0" w:line="240" w:lineRule="auto"/>
        <w:jc w:val="both"/>
        <w:rPr>
          <w:rFonts w:ascii="Times New Roman" w:eastAsia="Times New Roman" w:hAnsi="Times New Roman" w:cs="David"/>
          <w:b/>
          <w:bCs/>
          <w:sz w:val="24"/>
          <w:szCs w:val="24"/>
        </w:rPr>
      </w:pPr>
      <w:r w:rsidRPr="001D761F">
        <w:rPr>
          <w:rFonts w:ascii="Times New Roman" w:eastAsia="Times New Roman" w:hAnsi="Times New Roman" w:cs="David" w:hint="cs"/>
          <w:sz w:val="24"/>
          <w:szCs w:val="24"/>
          <w:rtl/>
        </w:rPr>
        <w:t xml:space="preserve">השירותים יכללו מתן ייעוץ </w:t>
      </w:r>
      <w:r w:rsidRPr="001D761F">
        <w:rPr>
          <w:rFonts w:ascii="Times New Roman" w:eastAsia="Times New Roman" w:hAnsi="Times New Roman" w:cs="David" w:hint="cs"/>
          <w:sz w:val="24"/>
          <w:szCs w:val="24"/>
          <w:u w:val="single"/>
          <w:rtl/>
        </w:rPr>
        <w:t xml:space="preserve">כלכלי / </w:t>
      </w:r>
      <w:proofErr w:type="spellStart"/>
      <w:r w:rsidRPr="001D761F">
        <w:rPr>
          <w:rFonts w:ascii="Times New Roman" w:eastAsia="Times New Roman" w:hAnsi="Times New Roman" w:cs="David" w:hint="cs"/>
          <w:sz w:val="24"/>
          <w:szCs w:val="24"/>
          <w:u w:val="single"/>
          <w:rtl/>
        </w:rPr>
        <w:t>עיסקי</w:t>
      </w:r>
      <w:proofErr w:type="spellEnd"/>
      <w:r w:rsidRPr="001D761F">
        <w:rPr>
          <w:rFonts w:ascii="Times New Roman" w:eastAsia="Times New Roman" w:hAnsi="Times New Roman" w:cs="David" w:hint="cs"/>
          <w:sz w:val="24"/>
          <w:szCs w:val="24"/>
          <w:u w:val="single"/>
          <w:rtl/>
        </w:rPr>
        <w:t xml:space="preserve"> / ארגוני</w:t>
      </w:r>
      <w:r w:rsidRPr="001D761F" w:rsidDel="00AB7A5D">
        <w:rPr>
          <w:rFonts w:ascii="Times New Roman" w:eastAsia="Times New Roman" w:hAnsi="Times New Roman" w:cs="David" w:hint="cs"/>
          <w:sz w:val="24"/>
          <w:szCs w:val="24"/>
          <w:rtl/>
        </w:rPr>
        <w:t xml:space="preserve"> </w:t>
      </w:r>
      <w:r w:rsidRPr="001D761F">
        <w:rPr>
          <w:rFonts w:ascii="Times New Roman" w:eastAsia="Times New Roman" w:hAnsi="Times New Roman" w:cs="David" w:hint="cs"/>
          <w:sz w:val="24"/>
          <w:szCs w:val="24"/>
          <w:rtl/>
        </w:rPr>
        <w:t>לחקלאים כולל</w:t>
      </w:r>
      <w:r w:rsidRPr="001D761F">
        <w:rPr>
          <w:rFonts w:ascii="Times New Roman" w:eastAsia="Times New Roman" w:hAnsi="Times New Roman" w:cs="Times New Roman" w:hint="cs"/>
          <w:szCs w:val="24"/>
          <w:rtl/>
        </w:rPr>
        <w:t>:</w:t>
      </w:r>
      <w:r w:rsidRPr="001D761F">
        <w:rPr>
          <w:rFonts w:ascii="Times New Roman" w:eastAsia="Times New Roman" w:hAnsi="Times New Roman" w:cs="Times New Roman"/>
          <w:szCs w:val="24"/>
          <w:rtl/>
        </w:rPr>
        <w:t xml:space="preserve"> תכניות עסקיות, סקרי שוק, תכניות אסטרטגיות, חוות דעת משפטית</w:t>
      </w:r>
      <w:r w:rsidRPr="001D761F">
        <w:rPr>
          <w:rFonts w:ascii="Times New Roman" w:eastAsia="Times New Roman" w:hAnsi="Times New Roman" w:cs="Times New Roman"/>
          <w:szCs w:val="24"/>
        </w:rPr>
        <w:t>;</w:t>
      </w:r>
      <w:r w:rsidRPr="001D761F">
        <w:rPr>
          <w:rFonts w:ascii="Times New Roman" w:eastAsia="Times New Roman" w:hAnsi="Times New Roman" w:cs="Times New Roman" w:hint="cs"/>
          <w:szCs w:val="24"/>
          <w:rtl/>
        </w:rPr>
        <w:t xml:space="preserve"> </w:t>
      </w:r>
      <w:r w:rsidRPr="001D761F">
        <w:rPr>
          <w:rFonts w:ascii="Times New Roman" w:eastAsia="Times New Roman" w:hAnsi="Times New Roman" w:cs="Times New Roman"/>
          <w:szCs w:val="24"/>
          <w:rtl/>
        </w:rPr>
        <w:t>התנהלות כללי</w:t>
      </w:r>
      <w:r w:rsidRPr="001D761F">
        <w:rPr>
          <w:rFonts w:ascii="Times New Roman" w:eastAsia="Times New Roman" w:hAnsi="Times New Roman" w:cs="Times New Roman" w:hint="cs"/>
          <w:szCs w:val="24"/>
          <w:rtl/>
        </w:rPr>
        <w:t>ת</w:t>
      </w:r>
      <w:r w:rsidRPr="001D761F">
        <w:rPr>
          <w:rFonts w:ascii="Times New Roman" w:eastAsia="Times New Roman" w:hAnsi="Times New Roman" w:cs="Times New Roman"/>
          <w:szCs w:val="24"/>
          <w:rtl/>
        </w:rPr>
        <w:t xml:space="preserve"> ליזם המתחיל: בניית תכנית עסקית, זיהוי הזדמנויות, פוקוס מטרה, ניהול זמן</w:t>
      </w:r>
      <w:r w:rsidRPr="001D761F">
        <w:rPr>
          <w:rFonts w:ascii="Times New Roman" w:eastAsia="Times New Roman" w:hAnsi="Times New Roman" w:cs="David" w:hint="cs"/>
          <w:sz w:val="24"/>
          <w:szCs w:val="24"/>
          <w:rtl/>
        </w:rPr>
        <w:t xml:space="preserve"> </w:t>
      </w:r>
      <w:proofErr w:type="spellStart"/>
      <w:r w:rsidRPr="001D761F">
        <w:rPr>
          <w:rFonts w:ascii="Times New Roman" w:eastAsia="Times New Roman" w:hAnsi="Times New Roman" w:cs="David" w:hint="cs"/>
          <w:sz w:val="24"/>
          <w:szCs w:val="24"/>
          <w:rtl/>
        </w:rPr>
        <w:t>וכיוצ"ב</w:t>
      </w:r>
      <w:proofErr w:type="spellEnd"/>
      <w:r w:rsidRPr="001D761F">
        <w:rPr>
          <w:rFonts w:ascii="Times New Roman" w:eastAsia="Times New Roman" w:hAnsi="Times New Roman" w:cs="David" w:hint="cs"/>
          <w:b/>
          <w:bCs/>
          <w:sz w:val="24"/>
          <w:szCs w:val="24"/>
          <w:rtl/>
        </w:rPr>
        <w:t>.</w:t>
      </w:r>
    </w:p>
    <w:p w:rsidR="001D761F" w:rsidRPr="001D761F" w:rsidRDefault="001D761F" w:rsidP="001D761F">
      <w:pPr>
        <w:numPr>
          <w:ilvl w:val="1"/>
          <w:numId w:val="1"/>
        </w:numPr>
        <w:spacing w:before="240" w:after="0" w:line="240" w:lineRule="auto"/>
        <w:jc w:val="both"/>
        <w:rPr>
          <w:rFonts w:ascii="Times New Roman" w:eastAsia="Times New Roman" w:hAnsi="Times New Roman" w:cs="David"/>
          <w:sz w:val="24"/>
          <w:szCs w:val="24"/>
        </w:rPr>
      </w:pPr>
      <w:r w:rsidRPr="001D761F">
        <w:rPr>
          <w:rFonts w:ascii="Times New Roman" w:eastAsia="Times New Roman" w:hAnsi="Times New Roman" w:cs="David" w:hint="cs"/>
          <w:sz w:val="24"/>
          <w:szCs w:val="24"/>
          <w:rtl/>
        </w:rPr>
        <w:t>מציע שהצעתו תזכה במכרז (להלן: "</w:t>
      </w:r>
      <w:r w:rsidRPr="001D761F">
        <w:rPr>
          <w:rFonts w:ascii="Times New Roman" w:eastAsia="Times New Roman" w:hAnsi="Times New Roman" w:cs="David" w:hint="cs"/>
          <w:b/>
          <w:bCs/>
          <w:sz w:val="24"/>
          <w:szCs w:val="24"/>
          <w:rtl/>
        </w:rPr>
        <w:t>הזוכה</w:t>
      </w:r>
      <w:r w:rsidRPr="001D761F">
        <w:rPr>
          <w:rFonts w:ascii="Times New Roman" w:eastAsia="Times New Roman" w:hAnsi="Times New Roman" w:cs="David" w:hint="cs"/>
          <w:sz w:val="24"/>
          <w:szCs w:val="24"/>
          <w:rtl/>
        </w:rPr>
        <w:t xml:space="preserve">") יידרש מעת לעת לספק למועצה שירותי ייעוץ </w:t>
      </w:r>
      <w:r w:rsidRPr="001D761F">
        <w:rPr>
          <w:rFonts w:ascii="Times New Roman" w:eastAsia="Times New Roman" w:hAnsi="Times New Roman" w:cs="David" w:hint="cs"/>
          <w:sz w:val="24"/>
          <w:szCs w:val="24"/>
          <w:u w:val="single"/>
          <w:rtl/>
        </w:rPr>
        <w:t xml:space="preserve">כלכלי / </w:t>
      </w:r>
      <w:proofErr w:type="spellStart"/>
      <w:r w:rsidRPr="001D761F">
        <w:rPr>
          <w:rFonts w:ascii="Times New Roman" w:eastAsia="Times New Roman" w:hAnsi="Times New Roman" w:cs="David" w:hint="cs"/>
          <w:sz w:val="24"/>
          <w:szCs w:val="24"/>
          <w:u w:val="single"/>
          <w:rtl/>
        </w:rPr>
        <w:t>עיסקי</w:t>
      </w:r>
      <w:proofErr w:type="spellEnd"/>
      <w:r w:rsidRPr="001D761F">
        <w:rPr>
          <w:rFonts w:ascii="Times New Roman" w:eastAsia="Times New Roman" w:hAnsi="Times New Roman" w:cs="David" w:hint="cs"/>
          <w:sz w:val="24"/>
          <w:szCs w:val="24"/>
          <w:u w:val="single"/>
          <w:rtl/>
        </w:rPr>
        <w:t xml:space="preserve"> / ארגוני</w:t>
      </w:r>
      <w:r w:rsidRPr="001D761F" w:rsidDel="00AB7A5D">
        <w:rPr>
          <w:rFonts w:ascii="Times New Roman" w:eastAsia="Times New Roman" w:hAnsi="Times New Roman" w:cs="David" w:hint="cs"/>
          <w:sz w:val="24"/>
          <w:szCs w:val="24"/>
          <w:rtl/>
        </w:rPr>
        <w:t xml:space="preserve"> </w:t>
      </w:r>
      <w:r w:rsidRPr="001D761F">
        <w:rPr>
          <w:rFonts w:ascii="Times New Roman" w:eastAsia="Times New Roman" w:hAnsi="Times New Roman" w:cs="David" w:hint="cs"/>
          <w:sz w:val="24"/>
          <w:szCs w:val="24"/>
          <w:rtl/>
        </w:rPr>
        <w:t>בהיקפים כפי שתקבע ועדת ההקצאות של המועצה, ועל פי שיקול דעתה הבלעדי. יובהר כי המועצה איננה מתחייבת להיקף שירותים כלשהו ו/או להיקף עבודה כלשהו.</w:t>
      </w:r>
    </w:p>
    <w:p w:rsidR="001D761F" w:rsidRPr="001D761F" w:rsidRDefault="001D761F" w:rsidP="001D761F">
      <w:pPr>
        <w:numPr>
          <w:ilvl w:val="1"/>
          <w:numId w:val="1"/>
        </w:numPr>
        <w:tabs>
          <w:tab w:val="num" w:pos="1990"/>
          <w:tab w:val="num" w:pos="2216"/>
        </w:tabs>
        <w:spacing w:before="240" w:after="0" w:line="240" w:lineRule="auto"/>
        <w:jc w:val="both"/>
        <w:rPr>
          <w:rFonts w:ascii="Tahoma" w:eastAsia="Times New Roman" w:hAnsi="Tahoma" w:cs="David"/>
          <w:sz w:val="24"/>
          <w:szCs w:val="24"/>
        </w:rPr>
      </w:pPr>
      <w:r w:rsidRPr="001D761F">
        <w:rPr>
          <w:rFonts w:ascii="Tahoma" w:eastAsia="Times New Roman" w:hAnsi="Tahoma" w:cs="David"/>
          <w:sz w:val="24"/>
          <w:szCs w:val="24"/>
          <w:rtl/>
        </w:rPr>
        <w:t xml:space="preserve">תקופת ההתקשרות הינה </w:t>
      </w:r>
      <w:r w:rsidRPr="001D761F">
        <w:rPr>
          <w:rFonts w:ascii="Tahoma" w:eastAsia="Times New Roman" w:hAnsi="Tahoma" w:cs="David" w:hint="cs"/>
          <w:b/>
          <w:bCs/>
          <w:sz w:val="24"/>
          <w:szCs w:val="24"/>
          <w:rtl/>
        </w:rPr>
        <w:t>ל-12 חודשים</w:t>
      </w:r>
      <w:r w:rsidRPr="001D761F">
        <w:rPr>
          <w:rFonts w:ascii="Tahoma" w:eastAsia="Times New Roman" w:hAnsi="Tahoma" w:cs="David"/>
          <w:sz w:val="24"/>
          <w:szCs w:val="24"/>
          <w:rtl/>
        </w:rPr>
        <w:t xml:space="preserve">, עם </w:t>
      </w:r>
      <w:r w:rsidRPr="001D761F">
        <w:rPr>
          <w:rFonts w:ascii="Tahoma" w:eastAsia="Times New Roman" w:hAnsi="Tahoma" w:cs="David" w:hint="cs"/>
          <w:sz w:val="24"/>
          <w:szCs w:val="24"/>
          <w:rtl/>
        </w:rPr>
        <w:t xml:space="preserve">אופציה </w:t>
      </w:r>
      <w:r w:rsidRPr="001D761F">
        <w:rPr>
          <w:rFonts w:ascii="Tahoma" w:eastAsia="Times New Roman" w:hAnsi="Tahoma" w:cs="David"/>
          <w:sz w:val="24"/>
          <w:szCs w:val="24"/>
          <w:rtl/>
        </w:rPr>
        <w:t xml:space="preserve">להארכה של </w:t>
      </w:r>
      <w:r w:rsidRPr="001D761F">
        <w:rPr>
          <w:rFonts w:ascii="Tahoma" w:eastAsia="Times New Roman" w:hAnsi="Tahoma" w:cs="David" w:hint="cs"/>
          <w:sz w:val="24"/>
          <w:szCs w:val="24"/>
          <w:rtl/>
        </w:rPr>
        <w:t>12 חודשים נוספים</w:t>
      </w:r>
      <w:r w:rsidRPr="001D761F">
        <w:rPr>
          <w:rFonts w:ascii="Tahoma" w:eastAsia="Times New Roman" w:hAnsi="Tahoma" w:cs="David"/>
          <w:sz w:val="24"/>
          <w:szCs w:val="24"/>
          <w:rtl/>
        </w:rPr>
        <w:t>.</w:t>
      </w:r>
    </w:p>
    <w:p w:rsidR="001D761F" w:rsidRPr="001D761F" w:rsidRDefault="001D761F" w:rsidP="001D761F">
      <w:pPr>
        <w:spacing w:after="0" w:line="240" w:lineRule="auto"/>
        <w:ind w:right="142"/>
        <w:jc w:val="both"/>
        <w:rPr>
          <w:rFonts w:ascii="Tahoma" w:eastAsia="Times New Roman" w:hAnsi="Tahoma" w:cs="David"/>
          <w:sz w:val="24"/>
          <w:szCs w:val="24"/>
          <w:rtl/>
        </w:rPr>
      </w:pPr>
      <w:r w:rsidRPr="001D761F">
        <w:rPr>
          <w:rFonts w:ascii="Tahoma" w:eastAsia="Times New Roman" w:hAnsi="Tahoma" w:cs="David"/>
          <w:sz w:val="24"/>
          <w:szCs w:val="24"/>
          <w:rtl/>
        </w:rPr>
        <w:tab/>
      </w:r>
      <w:r w:rsidRPr="001D761F">
        <w:rPr>
          <w:rFonts w:ascii="Tahoma" w:eastAsia="Times New Roman" w:hAnsi="Tahoma" w:cs="David"/>
          <w:sz w:val="24"/>
          <w:szCs w:val="24"/>
          <w:rtl/>
        </w:rPr>
        <w:tab/>
      </w:r>
      <w:r w:rsidRPr="001D761F">
        <w:rPr>
          <w:rFonts w:ascii="Tahoma" w:eastAsia="Times New Roman" w:hAnsi="Tahoma" w:cs="David"/>
          <w:sz w:val="24"/>
          <w:szCs w:val="24"/>
          <w:rtl/>
        </w:rPr>
        <w:tab/>
      </w:r>
      <w:r w:rsidRPr="001D761F">
        <w:rPr>
          <w:rFonts w:ascii="Tahoma" w:eastAsia="Times New Roman" w:hAnsi="Tahoma" w:cs="David"/>
          <w:sz w:val="24"/>
          <w:szCs w:val="24"/>
          <w:rtl/>
        </w:rPr>
        <w:tab/>
        <w:t xml:space="preserve">  </w:t>
      </w:r>
      <w:r w:rsidRPr="001D761F">
        <w:rPr>
          <w:rFonts w:ascii="Tahoma" w:eastAsia="Times New Roman" w:hAnsi="Tahoma" w:cs="David"/>
          <w:sz w:val="24"/>
          <w:szCs w:val="24"/>
          <w:rtl/>
        </w:rPr>
        <w:tab/>
      </w:r>
      <w:r w:rsidRPr="001D761F">
        <w:rPr>
          <w:rFonts w:ascii="Tahoma" w:eastAsia="Times New Roman" w:hAnsi="Tahoma" w:cs="David"/>
          <w:sz w:val="24"/>
          <w:szCs w:val="24"/>
          <w:rtl/>
        </w:rPr>
        <w:tab/>
      </w:r>
      <w:r w:rsidRPr="001D761F">
        <w:rPr>
          <w:rFonts w:ascii="Tahoma" w:eastAsia="Times New Roman" w:hAnsi="Tahoma" w:cs="David"/>
          <w:sz w:val="24"/>
          <w:szCs w:val="24"/>
          <w:rtl/>
        </w:rPr>
        <w:tab/>
      </w:r>
    </w:p>
    <w:p w:rsidR="001D761F" w:rsidRPr="001D761F" w:rsidRDefault="001D761F" w:rsidP="001D761F">
      <w:pPr>
        <w:numPr>
          <w:ilvl w:val="0"/>
          <w:numId w:val="1"/>
        </w:numPr>
        <w:spacing w:after="0" w:line="240" w:lineRule="auto"/>
        <w:ind w:left="284" w:hanging="284"/>
        <w:jc w:val="both"/>
        <w:rPr>
          <w:rFonts w:ascii="Tahoma" w:eastAsia="Times New Roman" w:hAnsi="Tahoma" w:cs="David"/>
          <w:b/>
          <w:bCs/>
          <w:sz w:val="24"/>
          <w:szCs w:val="24"/>
          <w:rtl/>
        </w:rPr>
      </w:pPr>
      <w:r w:rsidRPr="001D761F">
        <w:rPr>
          <w:rFonts w:ascii="Tahoma" w:eastAsia="Times New Roman" w:hAnsi="Tahoma" w:cs="David"/>
          <w:b/>
          <w:bCs/>
          <w:sz w:val="24"/>
          <w:szCs w:val="24"/>
          <w:rtl/>
        </w:rPr>
        <w:t xml:space="preserve">תנאי השתתפות  </w:t>
      </w:r>
    </w:p>
    <w:p w:rsidR="001D761F" w:rsidRPr="001D761F" w:rsidRDefault="001D761F" w:rsidP="001D761F">
      <w:pPr>
        <w:spacing w:before="240" w:after="0" w:line="240" w:lineRule="auto"/>
        <w:ind w:firstLine="720"/>
        <w:jc w:val="both"/>
        <w:rPr>
          <w:rFonts w:ascii="Tahoma" w:eastAsia="Times New Roman" w:hAnsi="Tahoma" w:cs="David"/>
          <w:sz w:val="24"/>
          <w:szCs w:val="24"/>
        </w:rPr>
      </w:pPr>
      <w:r w:rsidRPr="001D761F">
        <w:rPr>
          <w:rFonts w:ascii="Tahoma" w:eastAsia="Times New Roman" w:hAnsi="Tahoma" w:cs="David"/>
          <w:sz w:val="24"/>
          <w:szCs w:val="24"/>
          <w:rtl/>
        </w:rPr>
        <w:t>יחיד או תאגיד העונים על כל התנאים המפורטים להלן במועד הגשת ההצעות במכרז:</w:t>
      </w:r>
    </w:p>
    <w:p w:rsidR="001D761F" w:rsidRPr="001D761F" w:rsidRDefault="001D761F" w:rsidP="001D761F">
      <w:pPr>
        <w:numPr>
          <w:ilvl w:val="2"/>
          <w:numId w:val="2"/>
        </w:numPr>
        <w:spacing w:before="240" w:after="0" w:line="240" w:lineRule="auto"/>
        <w:jc w:val="both"/>
        <w:rPr>
          <w:rFonts w:ascii="Tahoma" w:eastAsia="Times New Roman" w:hAnsi="Tahoma" w:cs="David"/>
          <w:sz w:val="24"/>
          <w:szCs w:val="24"/>
        </w:rPr>
      </w:pPr>
      <w:r w:rsidRPr="001D761F">
        <w:rPr>
          <w:rFonts w:ascii="Tahoma" w:eastAsia="Times New Roman" w:hAnsi="Tahoma" w:cs="David"/>
          <w:sz w:val="24"/>
          <w:szCs w:val="24"/>
          <w:rtl/>
        </w:rPr>
        <w:lastRenderedPageBreak/>
        <w:t xml:space="preserve">בעל ניסיון </w:t>
      </w:r>
      <w:r w:rsidRPr="001D761F">
        <w:rPr>
          <w:rFonts w:ascii="Tahoma" w:eastAsia="Times New Roman" w:hAnsi="Tahoma" w:cs="David" w:hint="cs"/>
          <w:sz w:val="24"/>
          <w:szCs w:val="24"/>
          <w:rtl/>
        </w:rPr>
        <w:t xml:space="preserve">מוכח במתן שירותי ייעוץ </w:t>
      </w:r>
      <w:r w:rsidRPr="001D761F">
        <w:rPr>
          <w:rFonts w:ascii="Times New Roman" w:eastAsia="Times New Roman" w:hAnsi="Times New Roman" w:cs="David" w:hint="cs"/>
          <w:sz w:val="24"/>
          <w:szCs w:val="24"/>
          <w:u w:val="single"/>
          <w:rtl/>
        </w:rPr>
        <w:t xml:space="preserve">כלכלי / </w:t>
      </w:r>
      <w:proofErr w:type="spellStart"/>
      <w:r w:rsidRPr="001D761F">
        <w:rPr>
          <w:rFonts w:ascii="Times New Roman" w:eastAsia="Times New Roman" w:hAnsi="Times New Roman" w:cs="David" w:hint="cs"/>
          <w:sz w:val="24"/>
          <w:szCs w:val="24"/>
          <w:u w:val="single"/>
          <w:rtl/>
        </w:rPr>
        <w:t>עיסקי</w:t>
      </w:r>
      <w:proofErr w:type="spellEnd"/>
      <w:r w:rsidRPr="001D761F">
        <w:rPr>
          <w:rFonts w:ascii="Times New Roman" w:eastAsia="Times New Roman" w:hAnsi="Times New Roman" w:cs="David" w:hint="cs"/>
          <w:sz w:val="24"/>
          <w:szCs w:val="24"/>
          <w:u w:val="single"/>
          <w:rtl/>
        </w:rPr>
        <w:t xml:space="preserve"> / ארגוני</w:t>
      </w:r>
      <w:r w:rsidRPr="001D761F" w:rsidDel="00AB7A5D">
        <w:rPr>
          <w:rFonts w:ascii="Tahoma" w:eastAsia="Times New Roman" w:hAnsi="Tahoma" w:cs="David" w:hint="cs"/>
          <w:sz w:val="24"/>
          <w:szCs w:val="24"/>
          <w:rtl/>
        </w:rPr>
        <w:t xml:space="preserve"> </w:t>
      </w:r>
      <w:r w:rsidRPr="001D761F">
        <w:rPr>
          <w:rFonts w:ascii="Tahoma" w:eastAsia="Times New Roman" w:hAnsi="Tahoma" w:cs="David" w:hint="cs"/>
          <w:sz w:val="24"/>
          <w:szCs w:val="24"/>
          <w:rtl/>
        </w:rPr>
        <w:t>לחקלאים במהלך שלוש השנים האחרונות שקדמו למועד האחרון להגשת ההצעות למכרז.</w:t>
      </w:r>
    </w:p>
    <w:p w:rsidR="001D761F" w:rsidRPr="001D761F" w:rsidRDefault="001D761F" w:rsidP="001D761F">
      <w:pPr>
        <w:numPr>
          <w:ilvl w:val="2"/>
          <w:numId w:val="2"/>
        </w:numPr>
        <w:spacing w:before="240" w:after="0" w:line="240" w:lineRule="auto"/>
        <w:jc w:val="both"/>
        <w:rPr>
          <w:rFonts w:ascii="Tahoma" w:eastAsia="Times New Roman" w:hAnsi="Tahoma" w:cs="David"/>
          <w:sz w:val="24"/>
          <w:szCs w:val="24"/>
        </w:rPr>
      </w:pPr>
      <w:r w:rsidRPr="001D761F">
        <w:rPr>
          <w:rFonts w:ascii="Tahoma" w:eastAsia="Times New Roman" w:hAnsi="Tahoma" w:cs="David" w:hint="cs"/>
          <w:sz w:val="24"/>
          <w:szCs w:val="24"/>
          <w:rtl/>
        </w:rPr>
        <w:t xml:space="preserve">בעל תואר או הסמכה מקצועית אחרת בתחום ייעוץ </w:t>
      </w:r>
      <w:r w:rsidRPr="001D761F">
        <w:rPr>
          <w:rFonts w:ascii="Times New Roman" w:eastAsia="Times New Roman" w:hAnsi="Times New Roman" w:cs="David" w:hint="cs"/>
          <w:sz w:val="24"/>
          <w:szCs w:val="24"/>
          <w:u w:val="single"/>
          <w:rtl/>
        </w:rPr>
        <w:t xml:space="preserve">כלכלי / </w:t>
      </w:r>
      <w:proofErr w:type="spellStart"/>
      <w:r w:rsidRPr="001D761F">
        <w:rPr>
          <w:rFonts w:ascii="Times New Roman" w:eastAsia="Times New Roman" w:hAnsi="Times New Roman" w:cs="David" w:hint="cs"/>
          <w:sz w:val="24"/>
          <w:szCs w:val="24"/>
          <w:u w:val="single"/>
          <w:rtl/>
        </w:rPr>
        <w:t>עיסקי</w:t>
      </w:r>
      <w:proofErr w:type="spellEnd"/>
      <w:r w:rsidRPr="001D761F">
        <w:rPr>
          <w:rFonts w:ascii="Times New Roman" w:eastAsia="Times New Roman" w:hAnsi="Times New Roman" w:cs="David" w:hint="cs"/>
          <w:sz w:val="24"/>
          <w:szCs w:val="24"/>
          <w:u w:val="single"/>
          <w:rtl/>
        </w:rPr>
        <w:t xml:space="preserve"> / ארגוני</w:t>
      </w:r>
      <w:r w:rsidRPr="001D761F">
        <w:rPr>
          <w:rFonts w:ascii="Tahoma" w:eastAsia="Times New Roman" w:hAnsi="Tahoma" w:cs="David" w:hint="cs"/>
          <w:sz w:val="24"/>
          <w:szCs w:val="24"/>
          <w:rtl/>
        </w:rPr>
        <w:t>.</w:t>
      </w:r>
    </w:p>
    <w:p w:rsidR="001D761F" w:rsidRPr="001D761F" w:rsidRDefault="001D761F" w:rsidP="001D761F">
      <w:pPr>
        <w:spacing w:before="240" w:after="0" w:line="240" w:lineRule="auto"/>
        <w:ind w:left="1474"/>
        <w:jc w:val="both"/>
        <w:rPr>
          <w:rFonts w:ascii="Tahoma" w:eastAsia="Times New Roman" w:hAnsi="Tahoma" w:cs="David"/>
          <w:sz w:val="24"/>
          <w:szCs w:val="24"/>
        </w:rPr>
      </w:pPr>
      <w:r w:rsidRPr="001D761F">
        <w:rPr>
          <w:rFonts w:ascii="Tahoma" w:eastAsia="Times New Roman" w:hAnsi="Tahoma" w:cs="David"/>
          <w:sz w:val="24"/>
          <w:szCs w:val="24"/>
          <w:rtl/>
        </w:rPr>
        <w:t xml:space="preserve">על המציע להיות עוסק מורשה לענייני מס ערך מוסף ולנהל פנקס חשבונות ורשומות לפי חוק עסקאות גופים ציבוריים (אכיפת ניהול חשבונות ותשלום חובות מס) </w:t>
      </w:r>
      <w:proofErr w:type="spellStart"/>
      <w:r w:rsidRPr="001D761F">
        <w:rPr>
          <w:rFonts w:ascii="Tahoma" w:eastAsia="Times New Roman" w:hAnsi="Tahoma" w:cs="David"/>
          <w:sz w:val="24"/>
          <w:szCs w:val="24"/>
          <w:rtl/>
        </w:rPr>
        <w:t>התשל"ו</w:t>
      </w:r>
      <w:proofErr w:type="spellEnd"/>
      <w:r w:rsidRPr="001D761F">
        <w:rPr>
          <w:rFonts w:ascii="Tahoma" w:eastAsia="Times New Roman" w:hAnsi="Tahoma" w:cs="David"/>
          <w:sz w:val="24"/>
          <w:szCs w:val="24"/>
          <w:rtl/>
        </w:rPr>
        <w:t>- 1976.</w:t>
      </w:r>
    </w:p>
    <w:p w:rsidR="001D761F" w:rsidRPr="001D761F" w:rsidRDefault="001D761F" w:rsidP="001D761F">
      <w:pPr>
        <w:numPr>
          <w:ilvl w:val="0"/>
          <w:numId w:val="1"/>
        </w:numPr>
        <w:spacing w:before="240" w:after="0" w:line="240" w:lineRule="auto"/>
        <w:ind w:right="-284"/>
        <w:jc w:val="both"/>
        <w:rPr>
          <w:rFonts w:ascii="Tahoma" w:eastAsia="Times New Roman" w:hAnsi="Tahoma" w:cs="David"/>
          <w:sz w:val="24"/>
          <w:szCs w:val="24"/>
        </w:rPr>
      </w:pPr>
      <w:r w:rsidRPr="001D761F">
        <w:rPr>
          <w:rFonts w:ascii="Tahoma" w:eastAsia="Times New Roman" w:hAnsi="Tahoma" w:cs="David"/>
          <w:b/>
          <w:bCs/>
          <w:sz w:val="24"/>
          <w:szCs w:val="24"/>
          <w:rtl/>
        </w:rPr>
        <w:t>המציע יצרף להצעתו את האישורים והמסמכים הנאמנים למקור הבאים :</w:t>
      </w:r>
      <w:r w:rsidRPr="001D761F">
        <w:rPr>
          <w:rFonts w:ascii="Tahoma" w:eastAsia="Times New Roman" w:hAnsi="Tahoma" w:cs="David"/>
          <w:sz w:val="24"/>
          <w:szCs w:val="24"/>
          <w:rtl/>
        </w:rPr>
        <w:t xml:space="preserve"> </w:t>
      </w:r>
    </w:p>
    <w:p w:rsidR="001D761F" w:rsidRPr="001D761F" w:rsidRDefault="001D761F" w:rsidP="001D761F">
      <w:pPr>
        <w:numPr>
          <w:ilvl w:val="1"/>
          <w:numId w:val="1"/>
        </w:numPr>
        <w:spacing w:before="240" w:after="0" w:line="240" w:lineRule="auto"/>
        <w:ind w:right="-284"/>
        <w:jc w:val="both"/>
        <w:rPr>
          <w:rFonts w:ascii="Tahoma" w:eastAsia="Times New Roman" w:hAnsi="Tahoma" w:cs="David"/>
          <w:sz w:val="24"/>
          <w:szCs w:val="24"/>
        </w:rPr>
      </w:pPr>
      <w:r w:rsidRPr="001D761F">
        <w:rPr>
          <w:rFonts w:ascii="Times New Roman" w:eastAsia="Times New Roman" w:hAnsi="Times New Roman" w:cs="David"/>
          <w:szCs w:val="24"/>
          <w:rtl/>
        </w:rPr>
        <w:t>כל הצעה תוגש במעטפה סגורה וחתומה, שעל גביה יהיה רשום מספר המכרז ותיאורו, אשר תכלול את הצעת המציע על גבי טופס הצעת המציע (מסמך ב'), חתום ע"י המציע וכן את המסמכים הבאים</w:t>
      </w:r>
      <w:r w:rsidRPr="001D761F">
        <w:rPr>
          <w:rFonts w:ascii="Tahoma" w:eastAsia="Times New Roman" w:hAnsi="Tahoma" w:cs="David"/>
          <w:sz w:val="24"/>
          <w:szCs w:val="24"/>
          <w:rtl/>
        </w:rPr>
        <w:t>:</w:t>
      </w:r>
    </w:p>
    <w:p w:rsidR="001D761F" w:rsidRPr="001D761F" w:rsidRDefault="001D761F" w:rsidP="001D761F">
      <w:pPr>
        <w:numPr>
          <w:ilvl w:val="2"/>
          <w:numId w:val="1"/>
        </w:numPr>
        <w:spacing w:before="240" w:after="0" w:line="240" w:lineRule="auto"/>
        <w:ind w:right="-284"/>
        <w:jc w:val="both"/>
        <w:rPr>
          <w:rFonts w:ascii="Tahoma" w:eastAsia="Times New Roman" w:hAnsi="Tahoma" w:cs="David"/>
          <w:sz w:val="24"/>
          <w:szCs w:val="24"/>
        </w:rPr>
      </w:pPr>
      <w:r w:rsidRPr="001D761F">
        <w:rPr>
          <w:rFonts w:ascii="Tahoma" w:eastAsia="Times New Roman" w:hAnsi="Tahoma" w:cs="David"/>
          <w:sz w:val="24"/>
          <w:szCs w:val="24"/>
          <w:rtl/>
        </w:rPr>
        <w:t xml:space="preserve">אישור פקיד שומה או רו"ח על ניהול פנקסי חשבונות ורשומות על פי חוק עסקאות גופים ציבוריים (אכיפה וניהול חשבונות ותשלום חובת מס) </w:t>
      </w:r>
      <w:proofErr w:type="spellStart"/>
      <w:r w:rsidRPr="001D761F">
        <w:rPr>
          <w:rFonts w:ascii="Tahoma" w:eastAsia="Times New Roman" w:hAnsi="Tahoma" w:cs="David"/>
          <w:sz w:val="24"/>
          <w:szCs w:val="24"/>
          <w:rtl/>
        </w:rPr>
        <w:t>התשל"ו</w:t>
      </w:r>
      <w:proofErr w:type="spellEnd"/>
      <w:r w:rsidRPr="001D761F">
        <w:rPr>
          <w:rFonts w:ascii="Tahoma" w:eastAsia="Times New Roman" w:hAnsi="Tahoma" w:cs="David"/>
          <w:sz w:val="24"/>
          <w:szCs w:val="24"/>
          <w:rtl/>
        </w:rPr>
        <w:t xml:space="preserve"> – 1976. </w:t>
      </w:r>
    </w:p>
    <w:p w:rsidR="001D761F" w:rsidRPr="001D761F" w:rsidRDefault="001D761F" w:rsidP="001D761F">
      <w:pPr>
        <w:numPr>
          <w:ilvl w:val="2"/>
          <w:numId w:val="1"/>
        </w:numPr>
        <w:spacing w:before="240" w:after="0" w:line="240" w:lineRule="auto"/>
        <w:ind w:right="-284"/>
        <w:jc w:val="both"/>
        <w:rPr>
          <w:rFonts w:ascii="Tahoma" w:eastAsia="Times New Roman" w:hAnsi="Tahoma" w:cs="David"/>
          <w:sz w:val="24"/>
          <w:szCs w:val="24"/>
        </w:rPr>
      </w:pPr>
      <w:r w:rsidRPr="001D761F">
        <w:rPr>
          <w:rFonts w:ascii="Tahoma" w:eastAsia="Times New Roman" w:hAnsi="Tahoma" w:cs="David" w:hint="cs"/>
          <w:b/>
          <w:bCs/>
          <w:sz w:val="24"/>
          <w:szCs w:val="24"/>
          <w:rtl/>
        </w:rPr>
        <w:t>מציע  שהינו  תאגיד -</w:t>
      </w:r>
    </w:p>
    <w:p w:rsidR="001D761F" w:rsidRPr="001D761F" w:rsidRDefault="001D761F" w:rsidP="001D761F">
      <w:pPr>
        <w:numPr>
          <w:ilvl w:val="3"/>
          <w:numId w:val="1"/>
        </w:numPr>
        <w:spacing w:before="240" w:after="0" w:line="240" w:lineRule="auto"/>
        <w:ind w:right="-284"/>
        <w:jc w:val="both"/>
        <w:rPr>
          <w:rFonts w:ascii="Tahoma" w:eastAsia="Times New Roman" w:hAnsi="Tahoma" w:cs="David"/>
          <w:sz w:val="24"/>
          <w:szCs w:val="24"/>
        </w:rPr>
      </w:pPr>
      <w:r w:rsidRPr="001D761F">
        <w:rPr>
          <w:rFonts w:ascii="Tahoma" w:eastAsia="Times New Roman" w:hAnsi="Tahoma" w:cs="David"/>
          <w:sz w:val="24"/>
          <w:szCs w:val="24"/>
          <w:rtl/>
        </w:rPr>
        <w:t>המצאת תעודת רישום של התאגיד.</w:t>
      </w:r>
    </w:p>
    <w:p w:rsidR="001D761F" w:rsidRPr="001D761F" w:rsidRDefault="001D761F" w:rsidP="001D761F">
      <w:pPr>
        <w:numPr>
          <w:ilvl w:val="3"/>
          <w:numId w:val="1"/>
        </w:numPr>
        <w:spacing w:before="240" w:after="0" w:line="240" w:lineRule="auto"/>
        <w:ind w:right="-284"/>
        <w:jc w:val="both"/>
        <w:rPr>
          <w:rFonts w:ascii="Tahoma" w:eastAsia="Times New Roman" w:hAnsi="Tahoma" w:cs="David"/>
          <w:sz w:val="24"/>
          <w:szCs w:val="24"/>
        </w:rPr>
      </w:pPr>
      <w:r w:rsidRPr="001D761F">
        <w:rPr>
          <w:rFonts w:ascii="Tahoma" w:eastAsia="Times New Roman" w:hAnsi="Tahoma" w:cs="David"/>
          <w:sz w:val="24"/>
          <w:szCs w:val="24"/>
          <w:rtl/>
        </w:rPr>
        <w:t>המצאת תדפיס מעודכן מרשם החברות, נכון למועד הגשת ההצעות למכרז, של רישום התאגיד מרשם  החברות בו מפורטים  בעלי המניות והמנהלים של התאגיד.</w:t>
      </w:r>
    </w:p>
    <w:p w:rsidR="001D761F" w:rsidRPr="001D761F" w:rsidRDefault="001D761F" w:rsidP="001D761F">
      <w:pPr>
        <w:numPr>
          <w:ilvl w:val="3"/>
          <w:numId w:val="1"/>
        </w:numPr>
        <w:spacing w:before="240" w:after="0" w:line="240" w:lineRule="auto"/>
        <w:ind w:right="-284"/>
        <w:jc w:val="both"/>
        <w:rPr>
          <w:rFonts w:ascii="Tahoma" w:eastAsia="Times New Roman" w:hAnsi="Tahoma" w:cs="David"/>
          <w:sz w:val="24"/>
          <w:szCs w:val="24"/>
        </w:rPr>
      </w:pPr>
      <w:r w:rsidRPr="001D761F">
        <w:rPr>
          <w:rFonts w:ascii="Tahoma" w:eastAsia="Times New Roman" w:hAnsi="Tahoma" w:cs="David"/>
          <w:sz w:val="24"/>
          <w:szCs w:val="24"/>
          <w:rtl/>
        </w:rPr>
        <w:t xml:space="preserve">אישור עו"ד של התאגיד, על זהות בעלי המניות וזהות המוסמכים לחתום בשם התאגיד ושההצעה וכל  מסמכי המכרז, חתומים  ע"י המוסמכים  לחתום בשם התאגיד. </w:t>
      </w:r>
    </w:p>
    <w:p w:rsidR="001D761F" w:rsidRPr="001D761F" w:rsidRDefault="001D761F" w:rsidP="001D761F">
      <w:pPr>
        <w:numPr>
          <w:ilvl w:val="3"/>
          <w:numId w:val="1"/>
        </w:numPr>
        <w:spacing w:before="240" w:after="0" w:line="240" w:lineRule="auto"/>
        <w:ind w:right="-284"/>
        <w:jc w:val="both"/>
        <w:rPr>
          <w:rFonts w:ascii="Tahoma" w:eastAsia="Times New Roman" w:hAnsi="Tahoma" w:cs="David"/>
          <w:sz w:val="24"/>
          <w:szCs w:val="24"/>
        </w:rPr>
      </w:pPr>
      <w:r w:rsidRPr="001D761F">
        <w:rPr>
          <w:rFonts w:ascii="Tahoma" w:eastAsia="Times New Roman" w:hAnsi="Tahoma" w:cs="David" w:hint="cs"/>
          <w:sz w:val="24"/>
          <w:szCs w:val="24"/>
          <w:rtl/>
        </w:rPr>
        <w:t xml:space="preserve">אישור בדבר העדר הרשעות בעבירות לפי חוק עובדים זרים (איסור העסקה שלא כדיין והבטחת תנאים הוגנים), תשנ"א- 1991 וחוק שכר מינימום, </w:t>
      </w:r>
      <w:proofErr w:type="spellStart"/>
      <w:r w:rsidRPr="001D761F">
        <w:rPr>
          <w:rFonts w:ascii="Tahoma" w:eastAsia="Times New Roman" w:hAnsi="Tahoma" w:cs="David" w:hint="cs"/>
          <w:sz w:val="24"/>
          <w:szCs w:val="24"/>
          <w:rtl/>
        </w:rPr>
        <w:t>התשמ"ז</w:t>
      </w:r>
      <w:proofErr w:type="spellEnd"/>
      <w:r w:rsidRPr="001D761F">
        <w:rPr>
          <w:rFonts w:ascii="Tahoma" w:eastAsia="Times New Roman" w:hAnsi="Tahoma" w:cs="David" w:hint="cs"/>
          <w:sz w:val="24"/>
          <w:szCs w:val="24"/>
          <w:rtl/>
        </w:rPr>
        <w:t xml:space="preserve">- 1987 חתום על ידי </w:t>
      </w:r>
      <w:proofErr w:type="spellStart"/>
      <w:r w:rsidRPr="001D761F">
        <w:rPr>
          <w:rFonts w:ascii="Tahoma" w:eastAsia="Times New Roman" w:hAnsi="Tahoma" w:cs="David" w:hint="cs"/>
          <w:sz w:val="24"/>
          <w:szCs w:val="24"/>
          <w:rtl/>
        </w:rPr>
        <w:t>מורשי</w:t>
      </w:r>
      <w:proofErr w:type="spellEnd"/>
      <w:r w:rsidRPr="001D761F">
        <w:rPr>
          <w:rFonts w:ascii="Tahoma" w:eastAsia="Times New Roman" w:hAnsi="Tahoma" w:cs="David" w:hint="cs"/>
          <w:sz w:val="24"/>
          <w:szCs w:val="24"/>
          <w:rtl/>
        </w:rPr>
        <w:t xml:space="preserve"> החתימה ומאושר על ידי עורך דין, בהתאם לנוסח המצורף כמסמך ד' למסמכי המכרז.</w:t>
      </w:r>
    </w:p>
    <w:p w:rsidR="001D761F" w:rsidRPr="001D761F" w:rsidRDefault="001D761F" w:rsidP="001D761F">
      <w:pPr>
        <w:numPr>
          <w:ilvl w:val="2"/>
          <w:numId w:val="1"/>
        </w:numPr>
        <w:spacing w:before="240" w:after="0" w:line="240" w:lineRule="auto"/>
        <w:ind w:right="-284"/>
        <w:jc w:val="both"/>
        <w:rPr>
          <w:rFonts w:ascii="Tahoma" w:eastAsia="Times New Roman" w:hAnsi="Tahoma" w:cs="David"/>
          <w:sz w:val="24"/>
          <w:szCs w:val="24"/>
        </w:rPr>
      </w:pPr>
      <w:r w:rsidRPr="001D761F">
        <w:rPr>
          <w:rFonts w:ascii="Tahoma" w:eastAsia="Times New Roman" w:hAnsi="Tahoma" w:cs="David"/>
          <w:sz w:val="24"/>
          <w:szCs w:val="24"/>
          <w:rtl/>
        </w:rPr>
        <w:t xml:space="preserve">מסמכים המעידים על כך שהוא עומד בתנאי הסף המפורטים בסעיף 3 (א) לעיל, ובכלל זה המלצות. </w:t>
      </w:r>
    </w:p>
    <w:p w:rsidR="001D761F" w:rsidRPr="001D761F" w:rsidRDefault="001D761F" w:rsidP="001D761F">
      <w:pPr>
        <w:numPr>
          <w:ilvl w:val="1"/>
          <w:numId w:val="1"/>
        </w:numPr>
        <w:tabs>
          <w:tab w:val="left" w:pos="1418"/>
          <w:tab w:val="left" w:pos="5387"/>
        </w:tabs>
        <w:spacing w:before="240" w:after="0" w:line="240" w:lineRule="auto"/>
        <w:jc w:val="both"/>
        <w:rPr>
          <w:rFonts w:ascii="Times New Roman" w:eastAsia="Times New Roman" w:hAnsi="Times New Roman" w:cs="David"/>
          <w:szCs w:val="24"/>
        </w:rPr>
      </w:pPr>
      <w:r w:rsidRPr="001D761F">
        <w:rPr>
          <w:rFonts w:ascii="Times New Roman" w:eastAsia="Times New Roman" w:hAnsi="Times New Roman" w:cs="David"/>
          <w:szCs w:val="24"/>
          <w:rtl/>
        </w:rPr>
        <w:t>כל מסמכי המכרז לרבות החוזה על כל נספחיו כשהם חתומים ע"י המציע.</w:t>
      </w:r>
    </w:p>
    <w:p w:rsidR="001D761F" w:rsidRPr="001D761F" w:rsidRDefault="001D761F" w:rsidP="001D761F">
      <w:pPr>
        <w:numPr>
          <w:ilvl w:val="1"/>
          <w:numId w:val="1"/>
        </w:numPr>
        <w:spacing w:before="240" w:after="0" w:line="240" w:lineRule="auto"/>
        <w:ind w:right="-284"/>
        <w:jc w:val="both"/>
        <w:rPr>
          <w:rFonts w:ascii="Tahoma" w:eastAsia="Times New Roman" w:hAnsi="Tahoma" w:cs="David" w:hint="cs"/>
          <w:sz w:val="24"/>
          <w:szCs w:val="24"/>
        </w:rPr>
      </w:pPr>
      <w:r w:rsidRPr="001D761F">
        <w:rPr>
          <w:rFonts w:ascii="Tahoma" w:eastAsia="Times New Roman" w:hAnsi="Tahoma" w:cs="David"/>
          <w:sz w:val="24"/>
          <w:szCs w:val="24"/>
          <w:rtl/>
        </w:rPr>
        <w:t>כמו כן, יצרף המציע למסמכי המכרז את כל מסמכי ההבהרה, ו/או תיקונים ו/או עדכונים שיופצו על ידי המועצה  עד למועד הגשת המכרז כשהם חתומים  בחותמת וחתימה על כל דף בידי המציע, ויכניסם למעטפה המצורפת למכרז זה.</w:t>
      </w:r>
    </w:p>
    <w:p w:rsidR="001D761F" w:rsidRPr="001D761F" w:rsidRDefault="001D761F" w:rsidP="001D761F">
      <w:pPr>
        <w:spacing w:before="240" w:after="0" w:line="240" w:lineRule="auto"/>
        <w:ind w:left="596" w:right="-284"/>
        <w:jc w:val="both"/>
        <w:rPr>
          <w:rFonts w:ascii="Tahoma" w:eastAsia="Times New Roman" w:hAnsi="Tahoma" w:cs="David"/>
          <w:sz w:val="24"/>
          <w:szCs w:val="24"/>
        </w:rPr>
      </w:pPr>
    </w:p>
    <w:p w:rsidR="001D761F" w:rsidRPr="001D761F" w:rsidRDefault="001D761F" w:rsidP="001D761F">
      <w:pPr>
        <w:numPr>
          <w:ilvl w:val="0"/>
          <w:numId w:val="1"/>
        </w:numPr>
        <w:spacing w:before="240" w:after="0" w:line="240" w:lineRule="auto"/>
        <w:ind w:left="284" w:right="-284" w:hanging="284"/>
        <w:jc w:val="both"/>
        <w:rPr>
          <w:rFonts w:ascii="Tahoma" w:eastAsia="Times New Roman" w:hAnsi="Tahoma" w:cs="David"/>
          <w:sz w:val="24"/>
          <w:szCs w:val="24"/>
        </w:rPr>
      </w:pPr>
      <w:r w:rsidRPr="001D761F">
        <w:rPr>
          <w:rFonts w:ascii="Tahoma" w:eastAsia="Times New Roman" w:hAnsi="Tahoma" w:cs="David"/>
          <w:b/>
          <w:bCs/>
          <w:sz w:val="24"/>
          <w:szCs w:val="24"/>
          <w:rtl/>
        </w:rPr>
        <w:t xml:space="preserve">הגשת ההצעות   </w:t>
      </w:r>
    </w:p>
    <w:p w:rsidR="001D761F" w:rsidRPr="001D761F" w:rsidRDefault="001D761F" w:rsidP="001D761F">
      <w:pPr>
        <w:numPr>
          <w:ilvl w:val="1"/>
          <w:numId w:val="1"/>
        </w:numPr>
        <w:spacing w:before="240" w:after="0" w:line="240" w:lineRule="auto"/>
        <w:jc w:val="both"/>
        <w:rPr>
          <w:rFonts w:ascii="Times New Roman" w:eastAsia="Times New Roman" w:hAnsi="Times New Roman" w:cs="David"/>
          <w:sz w:val="24"/>
          <w:szCs w:val="24"/>
        </w:rPr>
      </w:pPr>
      <w:r w:rsidRPr="001D761F">
        <w:rPr>
          <w:rFonts w:ascii="Times New Roman" w:eastAsia="Times New Roman" w:hAnsi="Times New Roman" w:cs="David" w:hint="cs"/>
          <w:sz w:val="24"/>
          <w:szCs w:val="24"/>
          <w:rtl/>
        </w:rPr>
        <w:t xml:space="preserve">המכרז נערך בשיטת ההנחה. על המציע </w:t>
      </w:r>
      <w:r w:rsidRPr="001D761F">
        <w:rPr>
          <w:rFonts w:ascii="Times New Roman" w:eastAsia="Times New Roman" w:hAnsi="Times New Roman" w:cs="David"/>
          <w:szCs w:val="24"/>
          <w:rtl/>
        </w:rPr>
        <w:t xml:space="preserve">לציין על גבי טופס ההצעה המצורף </w:t>
      </w:r>
      <w:r w:rsidRPr="001D761F">
        <w:rPr>
          <w:rFonts w:ascii="Times New Roman" w:eastAsia="Times New Roman" w:hAnsi="Times New Roman" w:cs="David"/>
          <w:b/>
          <w:bCs/>
          <w:szCs w:val="24"/>
          <w:u w:val="single"/>
          <w:rtl/>
        </w:rPr>
        <w:t>כמסמך ב'</w:t>
      </w:r>
      <w:r w:rsidRPr="001D761F">
        <w:rPr>
          <w:rFonts w:ascii="Times New Roman" w:eastAsia="Times New Roman" w:hAnsi="Times New Roman" w:cs="David"/>
          <w:szCs w:val="24"/>
          <w:rtl/>
        </w:rPr>
        <w:t xml:space="preserve">  למסמכי המכרז את </w:t>
      </w:r>
      <w:r w:rsidRPr="001D761F">
        <w:rPr>
          <w:rFonts w:ascii="Times New Roman" w:eastAsia="Times New Roman" w:hAnsi="Times New Roman" w:cs="David" w:hint="cs"/>
          <w:szCs w:val="24"/>
          <w:rtl/>
        </w:rPr>
        <w:t>שיעור ההנחה באחוזים מהמחיר המקסימלי לשעה, העומד על סך של 330 ₪ כולל מע"מ (להלן: "</w:t>
      </w:r>
      <w:r w:rsidRPr="001D761F">
        <w:rPr>
          <w:rFonts w:ascii="Times New Roman" w:eastAsia="Times New Roman" w:hAnsi="Times New Roman" w:cs="David" w:hint="cs"/>
          <w:b/>
          <w:bCs/>
          <w:szCs w:val="24"/>
          <w:rtl/>
        </w:rPr>
        <w:t>המחיר המקסימלי</w:t>
      </w:r>
      <w:r w:rsidRPr="001D761F">
        <w:rPr>
          <w:rFonts w:ascii="Times New Roman" w:eastAsia="Times New Roman" w:hAnsi="Times New Roman" w:cs="David" w:hint="cs"/>
          <w:szCs w:val="24"/>
          <w:rtl/>
        </w:rPr>
        <w:t xml:space="preserve">"), וכן את </w:t>
      </w:r>
      <w:r w:rsidRPr="001D761F">
        <w:rPr>
          <w:rFonts w:ascii="Times New Roman" w:eastAsia="Times New Roman" w:hAnsi="Times New Roman" w:cs="David"/>
          <w:szCs w:val="24"/>
          <w:rtl/>
        </w:rPr>
        <w:t xml:space="preserve">התמורה </w:t>
      </w:r>
      <w:r w:rsidRPr="001D761F">
        <w:rPr>
          <w:rFonts w:ascii="Times New Roman" w:eastAsia="Times New Roman" w:hAnsi="Times New Roman" w:cs="David" w:hint="cs"/>
          <w:szCs w:val="24"/>
          <w:rtl/>
        </w:rPr>
        <w:t xml:space="preserve">השעתית הנגזרת מאחוז ההנחה </w:t>
      </w:r>
      <w:r w:rsidRPr="001D761F">
        <w:rPr>
          <w:rFonts w:ascii="Times New Roman" w:eastAsia="Times New Roman" w:hAnsi="Times New Roman" w:cs="David"/>
          <w:szCs w:val="24"/>
          <w:rtl/>
        </w:rPr>
        <w:t xml:space="preserve">(להלן </w:t>
      </w:r>
      <w:r w:rsidRPr="001D761F">
        <w:rPr>
          <w:rFonts w:ascii="Times New Roman" w:eastAsia="Times New Roman" w:hAnsi="Times New Roman" w:cs="David" w:hint="cs"/>
          <w:szCs w:val="24"/>
          <w:rtl/>
        </w:rPr>
        <w:t>-</w:t>
      </w:r>
      <w:r w:rsidRPr="001D761F">
        <w:rPr>
          <w:rFonts w:ascii="Times New Roman" w:eastAsia="Times New Roman" w:hAnsi="Times New Roman" w:cs="David"/>
          <w:szCs w:val="24"/>
          <w:rtl/>
        </w:rPr>
        <w:t xml:space="preserve"> "</w:t>
      </w:r>
      <w:r w:rsidRPr="001D761F">
        <w:rPr>
          <w:rFonts w:ascii="Times New Roman" w:eastAsia="Times New Roman" w:hAnsi="Times New Roman" w:cs="David"/>
          <w:b/>
          <w:bCs/>
          <w:szCs w:val="24"/>
          <w:rtl/>
        </w:rPr>
        <w:t>הצעת המחיר</w:t>
      </w:r>
      <w:r w:rsidRPr="001D761F">
        <w:rPr>
          <w:rFonts w:ascii="Times New Roman" w:eastAsia="Times New Roman" w:hAnsi="Times New Roman" w:cs="David"/>
          <w:szCs w:val="24"/>
          <w:rtl/>
        </w:rPr>
        <w:t>")</w:t>
      </w:r>
      <w:r w:rsidRPr="001D761F">
        <w:rPr>
          <w:rFonts w:ascii="Times New Roman" w:eastAsia="Times New Roman" w:hAnsi="Times New Roman" w:cs="David" w:hint="cs"/>
          <w:szCs w:val="24"/>
          <w:rtl/>
        </w:rPr>
        <w:t xml:space="preserve">. </w:t>
      </w:r>
    </w:p>
    <w:p w:rsidR="001D761F" w:rsidRPr="001D761F" w:rsidRDefault="001D761F" w:rsidP="001D761F">
      <w:pPr>
        <w:numPr>
          <w:ilvl w:val="1"/>
          <w:numId w:val="1"/>
        </w:numPr>
        <w:spacing w:before="240" w:after="0" w:line="240" w:lineRule="auto"/>
        <w:jc w:val="both"/>
        <w:rPr>
          <w:rFonts w:ascii="Times New Roman" w:eastAsia="Times New Roman" w:hAnsi="Times New Roman" w:cs="David"/>
          <w:szCs w:val="24"/>
        </w:rPr>
      </w:pPr>
      <w:r w:rsidRPr="001D761F">
        <w:rPr>
          <w:rFonts w:ascii="Times New Roman" w:eastAsia="Times New Roman" w:hAnsi="Times New Roman" w:cs="David"/>
          <w:sz w:val="24"/>
          <w:szCs w:val="24"/>
          <w:rtl/>
        </w:rPr>
        <w:t>הצעת המחיר תוגש על גבי טופס הצעת המחיר ב- 2 עותקים חתומים על ידי המציע.</w:t>
      </w:r>
    </w:p>
    <w:p w:rsidR="001D761F" w:rsidRPr="001D761F" w:rsidRDefault="001D761F" w:rsidP="001D761F">
      <w:pPr>
        <w:numPr>
          <w:ilvl w:val="1"/>
          <w:numId w:val="1"/>
        </w:numPr>
        <w:spacing w:before="240" w:after="0" w:line="240" w:lineRule="auto"/>
        <w:jc w:val="both"/>
        <w:rPr>
          <w:rFonts w:ascii="Times New Roman" w:eastAsia="Times New Roman" w:hAnsi="Times New Roman" w:cs="David"/>
          <w:szCs w:val="24"/>
          <w:rtl/>
        </w:rPr>
      </w:pPr>
      <w:r w:rsidRPr="001D761F">
        <w:rPr>
          <w:rFonts w:ascii="Times New Roman" w:eastAsia="Times New Roman" w:hAnsi="Times New Roman" w:cs="David"/>
          <w:sz w:val="24"/>
          <w:szCs w:val="24"/>
          <w:rtl/>
        </w:rPr>
        <w:t xml:space="preserve">הצעת המחיר תכלול ביצוע מלא ומושלם של כל השירותים, הפעולות וההתחייבויות שיש לבצע על פי מסמכי המכרז, וכן כל המיסים הישירים והעקיפים המוטלים על השירותים, לרבות מע"מ. </w:t>
      </w:r>
    </w:p>
    <w:p w:rsidR="001D761F" w:rsidRPr="001D761F" w:rsidRDefault="001D761F" w:rsidP="001D761F">
      <w:pPr>
        <w:spacing w:after="0" w:line="240" w:lineRule="auto"/>
        <w:ind w:left="284"/>
        <w:jc w:val="both"/>
        <w:rPr>
          <w:rFonts w:ascii="Tahoma" w:eastAsia="Times New Roman" w:hAnsi="Tahoma" w:cs="David"/>
          <w:b/>
          <w:bCs/>
          <w:sz w:val="24"/>
          <w:szCs w:val="24"/>
        </w:rPr>
      </w:pPr>
    </w:p>
    <w:p w:rsidR="001D761F" w:rsidRPr="001D761F" w:rsidRDefault="001D761F" w:rsidP="001D761F">
      <w:pPr>
        <w:numPr>
          <w:ilvl w:val="0"/>
          <w:numId w:val="1"/>
        </w:numPr>
        <w:spacing w:after="0" w:line="240" w:lineRule="auto"/>
        <w:ind w:left="284" w:hanging="284"/>
        <w:jc w:val="both"/>
        <w:rPr>
          <w:rFonts w:ascii="Tahoma" w:eastAsia="Times New Roman" w:hAnsi="Tahoma" w:cs="David"/>
          <w:b/>
          <w:bCs/>
          <w:sz w:val="24"/>
          <w:szCs w:val="24"/>
        </w:rPr>
      </w:pPr>
      <w:r w:rsidRPr="001D761F">
        <w:rPr>
          <w:rFonts w:ascii="Tahoma" w:eastAsia="Times New Roman" w:hAnsi="Tahoma" w:cs="David"/>
          <w:b/>
          <w:bCs/>
          <w:sz w:val="24"/>
          <w:szCs w:val="24"/>
          <w:rtl/>
        </w:rPr>
        <w:t>שאלות הבהרה</w:t>
      </w:r>
    </w:p>
    <w:p w:rsidR="001D761F" w:rsidRPr="001D761F" w:rsidRDefault="001D761F" w:rsidP="001D761F">
      <w:pPr>
        <w:numPr>
          <w:ilvl w:val="1"/>
          <w:numId w:val="1"/>
        </w:numPr>
        <w:tabs>
          <w:tab w:val="left" w:pos="746"/>
        </w:tabs>
        <w:spacing w:before="240" w:after="60" w:line="240" w:lineRule="auto"/>
        <w:jc w:val="both"/>
        <w:rPr>
          <w:rFonts w:ascii="Times New Roman" w:eastAsia="Times New Roman" w:hAnsi="Times New Roman" w:cs="David"/>
          <w:szCs w:val="24"/>
          <w:rtl/>
        </w:rPr>
      </w:pPr>
      <w:r w:rsidRPr="001D761F">
        <w:rPr>
          <w:rFonts w:ascii="Times New Roman" w:eastAsia="Times New Roman" w:hAnsi="Times New Roman" w:cs="David"/>
          <w:szCs w:val="24"/>
          <w:rtl/>
        </w:rPr>
        <w:t xml:space="preserve">שאלות הבהרה ניתן להפנות </w:t>
      </w:r>
      <w:r w:rsidRPr="001D761F">
        <w:rPr>
          <w:rFonts w:ascii="Times New Roman" w:eastAsia="Times New Roman" w:hAnsi="Times New Roman" w:cs="David"/>
          <w:b/>
          <w:bCs/>
          <w:szCs w:val="24"/>
          <w:rtl/>
        </w:rPr>
        <w:t>בכתב</w:t>
      </w:r>
      <w:r w:rsidRPr="001D761F">
        <w:rPr>
          <w:rFonts w:ascii="Times New Roman" w:eastAsia="Times New Roman" w:hAnsi="Times New Roman" w:cs="David"/>
          <w:szCs w:val="24"/>
          <w:rtl/>
        </w:rPr>
        <w:t xml:space="preserve"> </w:t>
      </w:r>
      <w:r w:rsidRPr="001D761F">
        <w:rPr>
          <w:rFonts w:ascii="Times New Roman" w:eastAsia="Times New Roman" w:hAnsi="Times New Roman" w:cs="David"/>
          <w:b/>
          <w:bCs/>
          <w:szCs w:val="24"/>
          <w:rtl/>
        </w:rPr>
        <w:t>בלבד</w:t>
      </w:r>
      <w:r w:rsidRPr="001D761F">
        <w:rPr>
          <w:rFonts w:ascii="Times New Roman" w:eastAsia="Times New Roman" w:hAnsi="Times New Roman" w:cs="David"/>
          <w:szCs w:val="24"/>
          <w:rtl/>
        </w:rPr>
        <w:t xml:space="preserve"> באמצעות דואר אלקטרוני:</w:t>
      </w:r>
    </w:p>
    <w:p w:rsidR="001D761F" w:rsidRPr="001D761F" w:rsidRDefault="001D761F" w:rsidP="001D761F">
      <w:pPr>
        <w:tabs>
          <w:tab w:val="left" w:pos="746"/>
        </w:tabs>
        <w:spacing w:before="240" w:after="60" w:line="240" w:lineRule="auto"/>
        <w:ind w:left="1440"/>
        <w:jc w:val="both"/>
        <w:rPr>
          <w:rFonts w:ascii="Times New Roman" w:eastAsia="Times New Roman" w:hAnsi="Times New Roman" w:cs="David"/>
          <w:szCs w:val="24"/>
        </w:rPr>
      </w:pPr>
      <w:hyperlink r:id="rId6" w:history="1">
        <w:r w:rsidRPr="001D761F">
          <w:rPr>
            <w:rFonts w:ascii="Times New Roman" w:eastAsia="Times New Roman" w:hAnsi="Times New Roman" w:cs="David"/>
            <w:color w:val="0000FF"/>
            <w:szCs w:val="24"/>
            <w:u w:val="single"/>
          </w:rPr>
          <w:t>etir@megolan.org.il</w:t>
        </w:r>
      </w:hyperlink>
      <w:r w:rsidRPr="001D761F">
        <w:rPr>
          <w:rFonts w:ascii="Times New Roman" w:eastAsia="Times New Roman" w:hAnsi="Times New Roman" w:cs="David"/>
          <w:szCs w:val="24"/>
        </w:rPr>
        <w:t xml:space="preserve"> </w:t>
      </w:r>
      <w:r w:rsidRPr="001D761F">
        <w:rPr>
          <w:rFonts w:ascii="Times New Roman" w:eastAsia="Times New Roman" w:hAnsi="Times New Roman" w:cs="David"/>
          <w:szCs w:val="24"/>
          <w:rtl/>
        </w:rPr>
        <w:t xml:space="preserve">. על המציע חלה האחריות לוודא קבלת שאלות ההבהרה על ידי הנמען בטלפון </w:t>
      </w:r>
      <w:r w:rsidRPr="001D761F">
        <w:rPr>
          <w:rFonts w:ascii="Times New Roman" w:eastAsia="Times New Roman" w:hAnsi="Times New Roman" w:cs="David" w:hint="cs"/>
          <w:szCs w:val="24"/>
          <w:rtl/>
        </w:rPr>
        <w:t>04-6969701</w:t>
      </w:r>
      <w:r w:rsidRPr="001D761F">
        <w:rPr>
          <w:rFonts w:ascii="Times New Roman" w:eastAsia="Times New Roman" w:hAnsi="Times New Roman" w:cs="David"/>
          <w:szCs w:val="24"/>
          <w:rtl/>
        </w:rPr>
        <w:t>.</w:t>
      </w:r>
    </w:p>
    <w:p w:rsidR="001D761F" w:rsidRPr="001D761F" w:rsidRDefault="001D761F" w:rsidP="001D761F">
      <w:pPr>
        <w:numPr>
          <w:ilvl w:val="1"/>
          <w:numId w:val="1"/>
        </w:numPr>
        <w:tabs>
          <w:tab w:val="left" w:pos="746"/>
        </w:tabs>
        <w:spacing w:before="240" w:after="60" w:line="240" w:lineRule="auto"/>
        <w:jc w:val="both"/>
        <w:rPr>
          <w:rFonts w:ascii="Book Antiqua" w:eastAsia="Times New Roman" w:hAnsi="Book Antiqua" w:cs="David"/>
          <w:b/>
          <w:bCs/>
          <w:szCs w:val="24"/>
        </w:rPr>
      </w:pPr>
      <w:r w:rsidRPr="001D761F">
        <w:rPr>
          <w:rFonts w:ascii="Times New Roman" w:eastAsia="Times New Roman" w:hAnsi="Times New Roman" w:cs="David"/>
          <w:szCs w:val="24"/>
          <w:rtl/>
        </w:rPr>
        <w:t xml:space="preserve">המועד האחרון להגשת שאלות הבהרה הינו </w:t>
      </w:r>
      <w:r w:rsidRPr="001D761F">
        <w:rPr>
          <w:rFonts w:ascii="Times New Roman" w:eastAsia="Times New Roman" w:hAnsi="Times New Roman" w:cs="David" w:hint="cs"/>
          <w:b/>
          <w:bCs/>
          <w:szCs w:val="24"/>
          <w:rtl/>
        </w:rPr>
        <w:t xml:space="preserve">עד ליום ראשון, י"א תמוז תשע"ח , 24.6.2018 </w:t>
      </w:r>
      <w:r w:rsidRPr="001D761F">
        <w:rPr>
          <w:rFonts w:ascii="Times New Roman" w:eastAsia="Times New Roman" w:hAnsi="Times New Roman" w:cs="David"/>
          <w:b/>
          <w:bCs/>
          <w:szCs w:val="24"/>
          <w:rtl/>
        </w:rPr>
        <w:t xml:space="preserve"> </w:t>
      </w:r>
      <w:r w:rsidRPr="001D761F">
        <w:rPr>
          <w:rFonts w:ascii="Times New Roman" w:eastAsia="Times New Roman" w:hAnsi="Times New Roman" w:cs="David"/>
          <w:szCs w:val="24"/>
          <w:rtl/>
        </w:rPr>
        <w:t>בשעה</w:t>
      </w:r>
      <w:r w:rsidRPr="001D761F">
        <w:rPr>
          <w:rFonts w:ascii="Times New Roman" w:eastAsia="Times New Roman" w:hAnsi="Times New Roman" w:cs="David"/>
          <w:b/>
          <w:bCs/>
          <w:szCs w:val="24"/>
          <w:rtl/>
        </w:rPr>
        <w:t xml:space="preserve"> </w:t>
      </w:r>
      <w:r w:rsidRPr="001D761F">
        <w:rPr>
          <w:rFonts w:ascii="Times New Roman" w:eastAsia="Times New Roman" w:hAnsi="Times New Roman" w:cs="David" w:hint="cs"/>
          <w:b/>
          <w:bCs/>
          <w:szCs w:val="24"/>
          <w:rtl/>
        </w:rPr>
        <w:t>12:00.</w:t>
      </w:r>
      <w:r w:rsidRPr="001D761F">
        <w:rPr>
          <w:rFonts w:ascii="Times New Roman" w:eastAsia="Times New Roman" w:hAnsi="Times New Roman" w:cs="David"/>
          <w:szCs w:val="24"/>
          <w:rtl/>
        </w:rPr>
        <w:t xml:space="preserve"> </w:t>
      </w:r>
      <w:r w:rsidRPr="001D761F">
        <w:rPr>
          <w:rFonts w:ascii="Times New Roman" w:eastAsia="Times New Roman" w:hAnsi="Times New Roman" w:cs="David"/>
          <w:b/>
          <w:bCs/>
          <w:szCs w:val="24"/>
          <w:rtl/>
        </w:rPr>
        <w:t>כל שאלה שתגיע למועצה לאחר מועד זה לא תיענה.</w:t>
      </w:r>
    </w:p>
    <w:p w:rsidR="001D761F" w:rsidRPr="001D761F" w:rsidRDefault="001D761F" w:rsidP="001D761F">
      <w:pPr>
        <w:numPr>
          <w:ilvl w:val="1"/>
          <w:numId w:val="1"/>
        </w:numPr>
        <w:tabs>
          <w:tab w:val="left" w:pos="746"/>
        </w:tabs>
        <w:spacing w:before="240" w:after="60" w:line="240" w:lineRule="auto"/>
        <w:jc w:val="both"/>
        <w:rPr>
          <w:rFonts w:ascii="Arial" w:eastAsia="Times New Roman" w:hAnsi="Arial" w:cs="David"/>
          <w:b/>
          <w:bCs/>
          <w:sz w:val="24"/>
          <w:szCs w:val="24"/>
        </w:rPr>
      </w:pPr>
      <w:r w:rsidRPr="001D761F">
        <w:rPr>
          <w:rFonts w:ascii="Times New Roman" w:eastAsia="Times New Roman" w:hAnsi="Times New Roman" w:cs="David"/>
          <w:sz w:val="24"/>
          <w:szCs w:val="24"/>
          <w:rtl/>
        </w:rPr>
        <w:t>תשובות לשאלות הבהרה שיוגשו במועד יפורסמו יישלחו למציעים שרכשו את מסמכי המכרז באמצעות פקסימיליה או דוא"ל.</w:t>
      </w:r>
      <w:r w:rsidRPr="001D761F">
        <w:rPr>
          <w:rFonts w:ascii="Arial" w:eastAsia="Times New Roman" w:hAnsi="Arial" w:cs="David"/>
          <w:sz w:val="24"/>
          <w:szCs w:val="24"/>
          <w:rtl/>
        </w:rPr>
        <w:t xml:space="preserve"> </w:t>
      </w:r>
      <w:r w:rsidRPr="001D761F">
        <w:rPr>
          <w:rFonts w:ascii="Arial" w:eastAsia="Times New Roman" w:hAnsi="Arial" w:cs="David"/>
          <w:b/>
          <w:bCs/>
          <w:sz w:val="24"/>
          <w:szCs w:val="24"/>
          <w:rtl/>
        </w:rPr>
        <w:t>תשובות בעל פה לא יחייבו את המועצה.</w:t>
      </w:r>
    </w:p>
    <w:p w:rsidR="001D761F" w:rsidRPr="001D761F" w:rsidRDefault="001D761F" w:rsidP="001D761F">
      <w:pPr>
        <w:spacing w:after="0" w:line="240" w:lineRule="auto"/>
        <w:ind w:left="2324"/>
        <w:jc w:val="both"/>
        <w:rPr>
          <w:rFonts w:ascii="Times New Roman" w:eastAsia="Times New Roman" w:hAnsi="Times New Roman" w:cs="David" w:hint="cs"/>
          <w:szCs w:val="24"/>
          <w:rtl/>
        </w:rPr>
      </w:pPr>
    </w:p>
    <w:p w:rsidR="001D761F" w:rsidRPr="001D761F" w:rsidRDefault="001D761F" w:rsidP="001D761F">
      <w:pPr>
        <w:numPr>
          <w:ilvl w:val="0"/>
          <w:numId w:val="1"/>
        </w:numPr>
        <w:spacing w:after="0" w:line="240" w:lineRule="auto"/>
        <w:ind w:left="284" w:hanging="284"/>
        <w:jc w:val="both"/>
        <w:rPr>
          <w:rFonts w:ascii="Tahoma" w:eastAsia="Times New Roman" w:hAnsi="Tahoma" w:cs="David"/>
          <w:b/>
          <w:bCs/>
          <w:sz w:val="24"/>
          <w:szCs w:val="24"/>
        </w:rPr>
      </w:pPr>
      <w:r w:rsidRPr="001D761F">
        <w:rPr>
          <w:rFonts w:ascii="Tahoma" w:eastAsia="Times New Roman" w:hAnsi="Tahoma" w:cs="David"/>
          <w:b/>
          <w:bCs/>
          <w:sz w:val="24"/>
          <w:szCs w:val="24"/>
          <w:rtl/>
        </w:rPr>
        <w:t>מועד הגשת ההצעות</w:t>
      </w:r>
    </w:p>
    <w:p w:rsidR="001D761F" w:rsidRPr="001D761F" w:rsidRDefault="001D761F" w:rsidP="001D761F">
      <w:pPr>
        <w:spacing w:after="0" w:line="240" w:lineRule="auto"/>
        <w:ind w:left="284"/>
        <w:jc w:val="both"/>
        <w:rPr>
          <w:rFonts w:ascii="Tahoma" w:eastAsia="Times New Roman" w:hAnsi="Tahoma" w:cs="David"/>
          <w:b/>
          <w:bCs/>
          <w:sz w:val="10"/>
          <w:szCs w:val="10"/>
        </w:rPr>
      </w:pPr>
    </w:p>
    <w:p w:rsidR="001D761F" w:rsidRPr="001D761F" w:rsidRDefault="001D761F" w:rsidP="001D761F">
      <w:pPr>
        <w:numPr>
          <w:ilvl w:val="1"/>
          <w:numId w:val="1"/>
        </w:numPr>
        <w:spacing w:after="0" w:line="240" w:lineRule="auto"/>
        <w:jc w:val="both"/>
        <w:rPr>
          <w:rFonts w:ascii="Tahoma" w:eastAsia="Times New Roman" w:hAnsi="Tahoma" w:cs="David"/>
          <w:b/>
          <w:bCs/>
          <w:sz w:val="24"/>
          <w:szCs w:val="24"/>
        </w:rPr>
      </w:pPr>
      <w:r w:rsidRPr="001D761F">
        <w:rPr>
          <w:rFonts w:ascii="Times New Roman" w:eastAsia="Times New Roman" w:hAnsi="Times New Roman" w:cs="David"/>
          <w:sz w:val="24"/>
          <w:szCs w:val="24"/>
          <w:rtl/>
        </w:rPr>
        <w:t xml:space="preserve">ההצעות יוגשו  עד יום </w:t>
      </w:r>
      <w:r w:rsidRPr="001D761F">
        <w:rPr>
          <w:rFonts w:ascii="Times New Roman" w:eastAsia="Times New Roman" w:hAnsi="Times New Roman" w:cs="David" w:hint="cs"/>
          <w:b/>
          <w:bCs/>
          <w:sz w:val="24"/>
          <w:szCs w:val="24"/>
          <w:rtl/>
        </w:rPr>
        <w:t>רביעי, כ"א תמוז תשע"ח, 4.7.2018</w:t>
      </w:r>
      <w:r w:rsidRPr="001D761F">
        <w:rPr>
          <w:rFonts w:ascii="Times New Roman" w:eastAsia="Times New Roman" w:hAnsi="Times New Roman" w:cs="David"/>
          <w:sz w:val="24"/>
          <w:szCs w:val="24"/>
          <w:rtl/>
        </w:rPr>
        <w:t xml:space="preserve"> בשעה </w:t>
      </w:r>
      <w:r w:rsidRPr="001D761F">
        <w:rPr>
          <w:rFonts w:ascii="Times New Roman" w:eastAsia="Times New Roman" w:hAnsi="Times New Roman" w:cs="David" w:hint="cs"/>
          <w:b/>
          <w:bCs/>
          <w:sz w:val="24"/>
          <w:szCs w:val="24"/>
          <w:rtl/>
        </w:rPr>
        <w:t>14:30</w:t>
      </w:r>
      <w:r w:rsidRPr="001D761F">
        <w:rPr>
          <w:rFonts w:ascii="Times New Roman" w:eastAsia="Times New Roman" w:hAnsi="Times New Roman" w:cs="David"/>
          <w:b/>
          <w:bCs/>
          <w:sz w:val="24"/>
          <w:szCs w:val="24"/>
          <w:rtl/>
        </w:rPr>
        <w:t xml:space="preserve"> </w:t>
      </w:r>
      <w:r w:rsidRPr="001D761F">
        <w:rPr>
          <w:rFonts w:ascii="Times New Roman" w:eastAsia="Times New Roman" w:hAnsi="Times New Roman" w:cs="David"/>
          <w:sz w:val="24"/>
          <w:szCs w:val="24"/>
          <w:rtl/>
        </w:rPr>
        <w:t>בלשכת ראש המועצה.</w:t>
      </w:r>
    </w:p>
    <w:p w:rsidR="001D761F" w:rsidRPr="001D761F" w:rsidRDefault="001D761F" w:rsidP="001D761F">
      <w:pPr>
        <w:spacing w:after="0" w:line="240" w:lineRule="auto"/>
        <w:ind w:left="1446"/>
        <w:jc w:val="both"/>
        <w:rPr>
          <w:rFonts w:ascii="Tahoma" w:eastAsia="Times New Roman" w:hAnsi="Tahoma" w:cs="David"/>
          <w:b/>
          <w:bCs/>
          <w:sz w:val="12"/>
          <w:szCs w:val="12"/>
        </w:rPr>
      </w:pPr>
    </w:p>
    <w:p w:rsidR="001D761F" w:rsidRPr="001D761F" w:rsidRDefault="001D761F" w:rsidP="001D761F">
      <w:pPr>
        <w:numPr>
          <w:ilvl w:val="1"/>
          <w:numId w:val="1"/>
        </w:numPr>
        <w:spacing w:after="0" w:line="240" w:lineRule="auto"/>
        <w:jc w:val="both"/>
        <w:rPr>
          <w:rFonts w:ascii="Tahoma" w:eastAsia="Times New Roman" w:hAnsi="Tahoma" w:cs="David"/>
          <w:b/>
          <w:bCs/>
          <w:sz w:val="24"/>
          <w:szCs w:val="24"/>
        </w:rPr>
      </w:pPr>
      <w:r w:rsidRPr="001D761F">
        <w:rPr>
          <w:rFonts w:ascii="Arial" w:eastAsia="Times New Roman" w:hAnsi="Times New Roman" w:cs="David"/>
          <w:sz w:val="24"/>
          <w:szCs w:val="24"/>
          <w:rtl/>
        </w:rPr>
        <w:t xml:space="preserve">המעטפה תיחתם בחותמת המועצה, ירשמו עליה תאריך ושעת המסירה, והיא תוכנס לתיבת המכרזים של המועצה. </w:t>
      </w:r>
    </w:p>
    <w:p w:rsidR="001D761F" w:rsidRPr="001D761F" w:rsidRDefault="001D761F" w:rsidP="001D761F">
      <w:pPr>
        <w:spacing w:after="0" w:line="240" w:lineRule="auto"/>
        <w:ind w:left="1446"/>
        <w:jc w:val="both"/>
        <w:rPr>
          <w:rFonts w:ascii="Tahoma" w:eastAsia="Times New Roman" w:hAnsi="Tahoma" w:cs="David"/>
          <w:b/>
          <w:bCs/>
          <w:sz w:val="12"/>
          <w:szCs w:val="12"/>
        </w:rPr>
      </w:pPr>
    </w:p>
    <w:p w:rsidR="001D761F" w:rsidRPr="001D761F" w:rsidRDefault="001D761F" w:rsidP="001D761F">
      <w:pPr>
        <w:numPr>
          <w:ilvl w:val="1"/>
          <w:numId w:val="1"/>
        </w:numPr>
        <w:spacing w:after="0" w:line="240" w:lineRule="auto"/>
        <w:jc w:val="both"/>
        <w:rPr>
          <w:rFonts w:ascii="Tahoma" w:eastAsia="Times New Roman" w:hAnsi="Tahoma" w:cs="David"/>
          <w:b/>
          <w:bCs/>
          <w:sz w:val="24"/>
          <w:szCs w:val="24"/>
        </w:rPr>
      </w:pPr>
      <w:r w:rsidRPr="001D761F">
        <w:rPr>
          <w:rFonts w:ascii="Times New Roman" w:eastAsia="Times New Roman" w:hAnsi="Times New Roman" w:cs="David"/>
          <w:sz w:val="24"/>
          <w:szCs w:val="24"/>
          <w:rtl/>
        </w:rPr>
        <w:t>כל הצעה אשר לא תימסר עד למועד הנקוב לעיל כלל לא תובא לדיון בפני ועדת המכרזים.</w:t>
      </w:r>
    </w:p>
    <w:p w:rsidR="00B2197E" w:rsidRPr="001D761F" w:rsidRDefault="00B2197E"/>
    <w:sectPr w:rsidR="00B2197E" w:rsidRPr="001D761F" w:rsidSect="001464D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477E8"/>
    <w:multiLevelType w:val="multilevel"/>
    <w:tmpl w:val="FCACF044"/>
    <w:lvl w:ilvl="0">
      <w:start w:val="1"/>
      <w:numFmt w:val="decimal"/>
      <w:lvlText w:val="%1."/>
      <w:lvlJc w:val="right"/>
      <w:pPr>
        <w:tabs>
          <w:tab w:val="num" w:pos="596"/>
        </w:tabs>
        <w:ind w:left="596" w:hanging="596"/>
      </w:pPr>
      <w:rPr>
        <w:b w:val="0"/>
        <w:bCs w:val="0"/>
        <w:sz w:val="24"/>
        <w:szCs w:val="24"/>
      </w:rPr>
    </w:lvl>
    <w:lvl w:ilvl="1">
      <w:start w:val="1"/>
      <w:numFmt w:val="hebrew1"/>
      <w:lvlText w:val="%2."/>
      <w:lvlJc w:val="center"/>
      <w:pPr>
        <w:tabs>
          <w:tab w:val="num" w:pos="1446"/>
        </w:tabs>
        <w:ind w:left="1446" w:hanging="681"/>
      </w:pPr>
      <w:rPr>
        <w:rFonts w:ascii="Times New Roman" w:hAnsi="Times New Roman" w:cs="David" w:hint="default"/>
        <w:b w:val="0"/>
        <w:bCs w:val="0"/>
        <w:i w:val="0"/>
        <w:iCs w:val="0"/>
        <w:color w:val="auto"/>
        <w:sz w:val="24"/>
        <w:szCs w:val="24"/>
        <w:lang w:val="en-US"/>
      </w:rPr>
    </w:lvl>
    <w:lvl w:ilvl="2">
      <w:start w:val="1"/>
      <w:numFmt w:val="decimal"/>
      <w:lvlText w:val="(%3)"/>
      <w:lvlJc w:val="center"/>
      <w:pPr>
        <w:tabs>
          <w:tab w:val="num" w:pos="2183"/>
        </w:tabs>
        <w:ind w:left="2183" w:hanging="709"/>
      </w:pPr>
      <w:rPr>
        <w:rFonts w:ascii="Times New Roman" w:hAnsi="Times New Roman" w:cs="David" w:hint="default"/>
      </w:rPr>
    </w:lvl>
    <w:lvl w:ilvl="3">
      <w:start w:val="1"/>
      <w:numFmt w:val="hebrew1"/>
      <w:lvlText w:val="(%4)"/>
      <w:lvlJc w:val="center"/>
      <w:pPr>
        <w:tabs>
          <w:tab w:val="num" w:pos="2976"/>
        </w:tabs>
        <w:ind w:left="2976" w:hanging="708"/>
      </w:pPr>
      <w:rPr>
        <w:rFonts w:ascii="Times New Roman" w:hAnsi="Times New Roman" w:cs="David" w:hint="default"/>
      </w:rPr>
    </w:lvl>
    <w:lvl w:ilvl="4">
      <w:start w:val="1"/>
      <w:numFmt w:val="decimal"/>
      <w:lvlText w:val="%5."/>
      <w:lvlJc w:val="center"/>
      <w:pPr>
        <w:tabs>
          <w:tab w:val="num" w:pos="3685"/>
        </w:tabs>
        <w:ind w:left="3685" w:hanging="709"/>
      </w:pPr>
      <w:rPr>
        <w:rFonts w:ascii="Times New Roman" w:hAnsi="Times New Roman" w:cs="David" w:hint="default"/>
      </w:rPr>
    </w:lvl>
    <w:lvl w:ilvl="5">
      <w:start w:val="1"/>
      <w:numFmt w:val="hebrew1"/>
      <w:lvlText w:val="%6."/>
      <w:lvlJc w:val="center"/>
      <w:pPr>
        <w:tabs>
          <w:tab w:val="num" w:pos="4450"/>
        </w:tabs>
        <w:ind w:left="4450" w:hanging="708"/>
      </w:pPr>
      <w:rPr>
        <w:rFonts w:ascii="Times New Roman" w:hAnsi="Times New Roman" w:cs="David" w:hint="default"/>
      </w:rPr>
    </w:lvl>
    <w:lvl w:ilvl="6">
      <w:start w:val="1"/>
      <w:numFmt w:val="decimal"/>
      <w:lvlText w:val="%7."/>
      <w:lvlJc w:val="center"/>
      <w:pPr>
        <w:tabs>
          <w:tab w:val="num" w:pos="2806"/>
        </w:tabs>
        <w:ind w:left="2517" w:hanging="357"/>
      </w:pPr>
    </w:lvl>
    <w:lvl w:ilvl="7">
      <w:start w:val="1"/>
      <w:numFmt w:val="lowerLetter"/>
      <w:lvlText w:val="%8."/>
      <w:lvlJc w:val="center"/>
      <w:pPr>
        <w:tabs>
          <w:tab w:val="num" w:pos="3169"/>
        </w:tabs>
        <w:ind w:left="2880" w:hanging="363"/>
      </w:pPr>
    </w:lvl>
    <w:lvl w:ilvl="8">
      <w:start w:val="1"/>
      <w:numFmt w:val="lowerRoman"/>
      <w:lvlText w:val="%9."/>
      <w:lvlJc w:val="center"/>
      <w:pPr>
        <w:tabs>
          <w:tab w:val="num" w:pos="3526"/>
        </w:tabs>
        <w:ind w:left="3237" w:hanging="357"/>
      </w:pPr>
    </w:lvl>
  </w:abstractNum>
  <w:abstractNum w:abstractNumId="1">
    <w:nsid w:val="516A0F7F"/>
    <w:multiLevelType w:val="multilevel"/>
    <w:tmpl w:val="66B4A060"/>
    <w:lvl w:ilvl="0">
      <w:start w:val="1"/>
      <w:numFmt w:val="decimal"/>
      <w:lvlText w:val="%1."/>
      <w:lvlJc w:val="right"/>
      <w:pPr>
        <w:tabs>
          <w:tab w:val="num" w:pos="596"/>
        </w:tabs>
        <w:ind w:left="596" w:hanging="596"/>
      </w:pPr>
      <w:rPr>
        <w:b w:val="0"/>
        <w:bCs w:val="0"/>
        <w:sz w:val="24"/>
        <w:szCs w:val="24"/>
      </w:rPr>
    </w:lvl>
    <w:lvl w:ilvl="1">
      <w:start w:val="1"/>
      <w:numFmt w:val="hebrew1"/>
      <w:lvlText w:val="%2."/>
      <w:lvlJc w:val="center"/>
      <w:pPr>
        <w:tabs>
          <w:tab w:val="num" w:pos="1446"/>
        </w:tabs>
        <w:ind w:left="1446" w:hanging="681"/>
      </w:pPr>
      <w:rPr>
        <w:rFonts w:ascii="Times New Roman" w:hAnsi="Times New Roman" w:cs="David" w:hint="default"/>
        <w:b w:val="0"/>
        <w:bCs w:val="0"/>
        <w:i w:val="0"/>
        <w:iCs w:val="0"/>
        <w:color w:val="auto"/>
        <w:sz w:val="24"/>
        <w:szCs w:val="24"/>
        <w:lang w:val="en-US"/>
      </w:rPr>
    </w:lvl>
    <w:lvl w:ilvl="2">
      <w:start w:val="1"/>
      <w:numFmt w:val="hebrew1"/>
      <w:lvlText w:val="%3."/>
      <w:lvlJc w:val="center"/>
      <w:pPr>
        <w:tabs>
          <w:tab w:val="num" w:pos="2183"/>
        </w:tabs>
        <w:ind w:left="2183" w:hanging="709"/>
      </w:pPr>
    </w:lvl>
    <w:lvl w:ilvl="3">
      <w:start w:val="1"/>
      <w:numFmt w:val="hebrew1"/>
      <w:lvlText w:val="(%4)"/>
      <w:lvlJc w:val="center"/>
      <w:pPr>
        <w:tabs>
          <w:tab w:val="num" w:pos="2976"/>
        </w:tabs>
        <w:ind w:left="2976" w:hanging="708"/>
      </w:pPr>
      <w:rPr>
        <w:rFonts w:ascii="Times New Roman" w:hAnsi="Times New Roman" w:cs="David" w:hint="default"/>
      </w:rPr>
    </w:lvl>
    <w:lvl w:ilvl="4">
      <w:start w:val="1"/>
      <w:numFmt w:val="decimal"/>
      <w:lvlText w:val="%5."/>
      <w:lvlJc w:val="center"/>
      <w:pPr>
        <w:tabs>
          <w:tab w:val="num" w:pos="3685"/>
        </w:tabs>
        <w:ind w:left="3685" w:hanging="709"/>
      </w:pPr>
      <w:rPr>
        <w:rFonts w:ascii="Times New Roman" w:hAnsi="Times New Roman" w:cs="David" w:hint="default"/>
      </w:rPr>
    </w:lvl>
    <w:lvl w:ilvl="5">
      <w:start w:val="1"/>
      <w:numFmt w:val="hebrew1"/>
      <w:lvlText w:val="%6."/>
      <w:lvlJc w:val="center"/>
      <w:pPr>
        <w:tabs>
          <w:tab w:val="num" w:pos="4450"/>
        </w:tabs>
        <w:ind w:left="4450" w:hanging="708"/>
      </w:pPr>
      <w:rPr>
        <w:rFonts w:ascii="Times New Roman" w:hAnsi="Times New Roman" w:cs="David" w:hint="default"/>
      </w:rPr>
    </w:lvl>
    <w:lvl w:ilvl="6">
      <w:start w:val="1"/>
      <w:numFmt w:val="decimal"/>
      <w:lvlText w:val="%7."/>
      <w:lvlJc w:val="center"/>
      <w:pPr>
        <w:tabs>
          <w:tab w:val="num" w:pos="2806"/>
        </w:tabs>
        <w:ind w:left="2517" w:hanging="357"/>
      </w:pPr>
    </w:lvl>
    <w:lvl w:ilvl="7">
      <w:start w:val="1"/>
      <w:numFmt w:val="lowerLetter"/>
      <w:lvlText w:val="%8."/>
      <w:lvlJc w:val="center"/>
      <w:pPr>
        <w:tabs>
          <w:tab w:val="num" w:pos="3169"/>
        </w:tabs>
        <w:ind w:left="2880" w:hanging="363"/>
      </w:pPr>
    </w:lvl>
    <w:lvl w:ilvl="8">
      <w:start w:val="1"/>
      <w:numFmt w:val="lowerRoman"/>
      <w:lvlText w:val="%9."/>
      <w:lvlJc w:val="center"/>
      <w:pPr>
        <w:tabs>
          <w:tab w:val="num" w:pos="3526"/>
        </w:tabs>
        <w:ind w:left="3237" w:hanging="357"/>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61F"/>
    <w:rsid w:val="001464DD"/>
    <w:rsid w:val="001D761F"/>
    <w:rsid w:val="00B2197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tir@megolan.org.i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724</Words>
  <Characters>3760</Characters>
  <Application>Microsoft Office Word</Application>
  <DocSecurity>0</DocSecurity>
  <Lines>139</Lines>
  <Paragraphs>53</Paragraphs>
  <ScaleCrop>false</ScaleCrop>
  <HeadingPairs>
    <vt:vector size="4" baseType="variant">
      <vt:variant>
        <vt:lpstr>שם</vt:lpstr>
      </vt:variant>
      <vt:variant>
        <vt:i4>1</vt:i4>
      </vt:variant>
      <vt:variant>
        <vt:lpstr>כותרות</vt:lpstr>
      </vt:variant>
      <vt:variant>
        <vt:i4>1</vt:i4>
      </vt:variant>
    </vt:vector>
  </HeadingPairs>
  <TitlesOfParts>
    <vt:vector size="2" baseType="lpstr">
      <vt:lpstr/>
      <vt:lpstr>    מועצה אזורית גולן                                    </vt:lpstr>
    </vt:vector>
  </TitlesOfParts>
  <Company/>
  <LinksUpToDate>false</LinksUpToDate>
  <CharactersWithSpaces>4431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אתי ריימונד</dc:creator>
  <cp:keywords/>
  <dc:description/>
  <cp:lastModifiedBy/>
  <cp:revision>1</cp:revision>
  <dcterms:created xsi:type="dcterms:W3CDTF">2018-06-14T04:28:00Z</dcterms:created>
</cp:coreProperties>
</file>