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18" w:rsidRDefault="00991018" w:rsidP="00991018">
      <w:pPr>
        <w:tabs>
          <w:tab w:val="left" w:pos="1418"/>
          <w:tab w:val="left" w:pos="5387"/>
        </w:tabs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מועצה אזורית גולן</w:t>
      </w:r>
    </w:p>
    <w:p w:rsidR="00991018" w:rsidRDefault="00991018" w:rsidP="00991018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מכרז מסגרת מס' 19-2018</w:t>
      </w:r>
    </w:p>
    <w:p w:rsidR="00991018" w:rsidRDefault="00991018" w:rsidP="00991018">
      <w:pPr>
        <w:tabs>
          <w:tab w:val="left" w:pos="1418"/>
          <w:tab w:val="left" w:pos="3692"/>
          <w:tab w:val="left" w:pos="5387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</w:p>
    <w:p w:rsidR="00991018" w:rsidRPr="00FE0B70" w:rsidRDefault="00991018" w:rsidP="00991018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u w:val="single"/>
          <w:rtl/>
        </w:rPr>
      </w:pPr>
      <w:r w:rsidRPr="001D174E">
        <w:rPr>
          <w:rFonts w:hint="cs"/>
          <w:b/>
          <w:bCs/>
          <w:sz w:val="40"/>
          <w:szCs w:val="40"/>
          <w:u w:val="single"/>
          <w:rtl/>
        </w:rPr>
        <w:t>ביצוע עבודות תחזוקה ב</w:t>
      </w:r>
      <w:r w:rsidRPr="0001073C">
        <w:rPr>
          <w:rFonts w:hint="cs"/>
          <w:b/>
          <w:bCs/>
          <w:sz w:val="40"/>
          <w:szCs w:val="40"/>
          <w:u w:val="single"/>
          <w:rtl/>
        </w:rPr>
        <w:t>גני ילדים, מוסדות חינוך ומבני ציבור בתחום המועצה</w:t>
      </w:r>
      <w:r w:rsidRPr="001D174E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>ויישוביה, ותאגיד המועצה: קולחי גולן בע"מ</w:t>
      </w:r>
    </w:p>
    <w:p w:rsidR="00991018" w:rsidRPr="005F1609" w:rsidRDefault="00991018" w:rsidP="00991018">
      <w:pPr>
        <w:tabs>
          <w:tab w:val="left" w:pos="1418"/>
          <w:tab w:val="left" w:pos="5387"/>
        </w:tabs>
        <w:jc w:val="center"/>
        <w:rPr>
          <w:b/>
          <w:bCs/>
          <w:sz w:val="52"/>
          <w:szCs w:val="52"/>
          <w:rtl/>
        </w:rPr>
      </w:pPr>
    </w:p>
    <w:p w:rsidR="00991018" w:rsidRDefault="00991018" w:rsidP="00991018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הזמנה להציע הצעות</w:t>
      </w:r>
    </w:p>
    <w:p w:rsidR="00991018" w:rsidRDefault="00991018" w:rsidP="00991018">
      <w:pPr>
        <w:tabs>
          <w:tab w:val="left" w:pos="1418"/>
          <w:tab w:val="left" w:pos="5387"/>
        </w:tabs>
        <w:rPr>
          <w:rtl/>
        </w:rPr>
      </w:pPr>
    </w:p>
    <w:p w:rsidR="00991018" w:rsidRDefault="00991018" w:rsidP="00991018">
      <w:pPr>
        <w:pStyle w:val="3"/>
        <w:rPr>
          <w:rFonts w:cs="David"/>
          <w:sz w:val="24"/>
          <w:rtl/>
        </w:rPr>
      </w:pPr>
      <w:r w:rsidRPr="00787B4A">
        <w:rPr>
          <w:rFonts w:cs="David"/>
          <w:sz w:val="24"/>
          <w:rtl/>
        </w:rPr>
        <w:t xml:space="preserve">מועצה אזורית </w:t>
      </w:r>
      <w:r w:rsidRPr="00787B4A">
        <w:rPr>
          <w:rFonts w:cs="David" w:hint="cs"/>
          <w:sz w:val="24"/>
          <w:rtl/>
        </w:rPr>
        <w:t>גולן</w:t>
      </w:r>
      <w:r w:rsidRPr="00787B4A">
        <w:rPr>
          <w:rFonts w:cs="David"/>
          <w:sz w:val="24"/>
          <w:rtl/>
        </w:rPr>
        <w:t xml:space="preserve"> </w:t>
      </w:r>
      <w:r w:rsidRPr="00787B4A">
        <w:rPr>
          <w:rFonts w:cs="David" w:hint="cs"/>
          <w:sz w:val="24"/>
          <w:rtl/>
        </w:rPr>
        <w:t>ותאגיד</w:t>
      </w:r>
      <w:r>
        <w:rPr>
          <w:rFonts w:cs="David" w:hint="cs"/>
          <w:sz w:val="24"/>
          <w:rtl/>
        </w:rPr>
        <w:t xml:space="preserve"> </w:t>
      </w:r>
      <w:r w:rsidRPr="00787B4A">
        <w:rPr>
          <w:rFonts w:cs="David" w:hint="cs"/>
          <w:sz w:val="24"/>
          <w:rtl/>
        </w:rPr>
        <w:t>ה</w:t>
      </w:r>
      <w:r>
        <w:rPr>
          <w:rFonts w:cs="David" w:hint="cs"/>
          <w:sz w:val="24"/>
          <w:rtl/>
        </w:rPr>
        <w:t>מועצה</w:t>
      </w:r>
      <w:r w:rsidRPr="00787B4A">
        <w:rPr>
          <w:rFonts w:cs="David" w:hint="cs"/>
          <w:sz w:val="24"/>
          <w:rtl/>
        </w:rPr>
        <w:t>: חברת קולחי גולן בע"מ (להלן במקובץ: "</w:t>
      </w:r>
      <w:r w:rsidRPr="00787B4A">
        <w:rPr>
          <w:rFonts w:cs="David" w:hint="cs"/>
          <w:b/>
          <w:bCs/>
          <w:sz w:val="24"/>
          <w:rtl/>
        </w:rPr>
        <w:t>המועצה</w:t>
      </w:r>
      <w:r w:rsidRPr="00787B4A">
        <w:rPr>
          <w:rFonts w:cs="David" w:hint="cs"/>
          <w:sz w:val="24"/>
          <w:rtl/>
        </w:rPr>
        <w:t xml:space="preserve">"), </w:t>
      </w:r>
      <w:r w:rsidRPr="00787B4A">
        <w:rPr>
          <w:rFonts w:cs="David"/>
          <w:sz w:val="24"/>
          <w:rtl/>
        </w:rPr>
        <w:t>מזמינ</w:t>
      </w:r>
      <w:r w:rsidRPr="00787B4A">
        <w:rPr>
          <w:rFonts w:cs="David" w:hint="cs"/>
          <w:sz w:val="24"/>
          <w:rtl/>
        </w:rPr>
        <w:t>ים</w:t>
      </w:r>
      <w:r w:rsidRPr="00787B4A">
        <w:rPr>
          <w:rFonts w:cs="David"/>
          <w:sz w:val="24"/>
          <w:rtl/>
        </w:rPr>
        <w:t xml:space="preserve"> </w:t>
      </w:r>
      <w:r>
        <w:rPr>
          <w:rFonts w:cs="David" w:hint="cs"/>
          <w:sz w:val="24"/>
          <w:rtl/>
        </w:rPr>
        <w:t xml:space="preserve">בזאת </w:t>
      </w:r>
      <w:r w:rsidRPr="003A131E">
        <w:rPr>
          <w:rFonts w:cs="David" w:hint="cs"/>
          <w:sz w:val="24"/>
          <w:rtl/>
        </w:rPr>
        <w:t xml:space="preserve">מועמדים מתאימים העומדים בתנאי הסף כמפורט </w:t>
      </w:r>
      <w:r>
        <w:rPr>
          <w:rFonts w:cs="David" w:hint="cs"/>
          <w:sz w:val="24"/>
          <w:rtl/>
        </w:rPr>
        <w:t xml:space="preserve">בסעיף 2 </w:t>
      </w:r>
      <w:r w:rsidRPr="003A131E">
        <w:rPr>
          <w:rFonts w:cs="David" w:hint="cs"/>
          <w:sz w:val="24"/>
          <w:rtl/>
        </w:rPr>
        <w:t xml:space="preserve">להלן, להציע, כנותני שירות קבלני, </w:t>
      </w:r>
      <w:r w:rsidRPr="003A131E">
        <w:rPr>
          <w:rFonts w:cs="David"/>
          <w:sz w:val="24"/>
          <w:rtl/>
        </w:rPr>
        <w:t xml:space="preserve">הצעות לביצוע </w:t>
      </w:r>
      <w:r>
        <w:rPr>
          <w:rFonts w:cs="David" w:hint="cs"/>
          <w:sz w:val="24"/>
          <w:rtl/>
        </w:rPr>
        <w:t xml:space="preserve">עבודות תחזוקה </w:t>
      </w:r>
      <w:r w:rsidRPr="003A131E">
        <w:rPr>
          <w:rFonts w:cs="David"/>
          <w:sz w:val="24"/>
          <w:rtl/>
        </w:rPr>
        <w:t xml:space="preserve">בגני ילדים, מוסדות חינוך ומבני ציבור </w:t>
      </w:r>
      <w:r>
        <w:rPr>
          <w:rFonts w:cs="David" w:hint="cs"/>
          <w:sz w:val="24"/>
          <w:rtl/>
        </w:rPr>
        <w:t>בתחום המועצה וביישוביה,</w:t>
      </w:r>
      <w:r w:rsidRPr="00FE0B70">
        <w:rPr>
          <w:rtl/>
        </w:rPr>
        <w:t xml:space="preserve"> </w:t>
      </w:r>
      <w:r w:rsidRPr="00FE0B70">
        <w:rPr>
          <w:rFonts w:cs="David"/>
          <w:sz w:val="24"/>
          <w:rtl/>
        </w:rPr>
        <w:t>ותאגידה (חברת קולחי גולן בע"מ)</w:t>
      </w:r>
      <w:r>
        <w:rPr>
          <w:rFonts w:cs="David" w:hint="cs"/>
          <w:sz w:val="24"/>
          <w:rtl/>
        </w:rPr>
        <w:t xml:space="preserve"> בהתאם למפורט במסמכי מכרז המסגרת להלן.</w:t>
      </w:r>
    </w:p>
    <w:p w:rsidR="00991018" w:rsidRDefault="00991018" w:rsidP="00991018">
      <w:pPr>
        <w:rPr>
          <w:rtl/>
        </w:rPr>
      </w:pPr>
    </w:p>
    <w:p w:rsidR="00991018" w:rsidRDefault="00991018" w:rsidP="00991018">
      <w:pPr>
        <w:numPr>
          <w:ilvl w:val="0"/>
          <w:numId w:val="4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מסמכי המכרז</w:t>
      </w:r>
    </w:p>
    <w:p w:rsidR="00991018" w:rsidRDefault="00991018" w:rsidP="00991018">
      <w:pPr>
        <w:ind w:left="709"/>
        <w:rPr>
          <w:b/>
          <w:bCs/>
          <w:u w:val="single"/>
        </w:rPr>
      </w:pPr>
    </w:p>
    <w:p w:rsidR="00991018" w:rsidRPr="00DE6219" w:rsidRDefault="00991018" w:rsidP="00991018">
      <w:pPr>
        <w:numPr>
          <w:ilvl w:val="1"/>
          <w:numId w:val="5"/>
        </w:numPr>
        <w:rPr>
          <w:b/>
          <w:bCs/>
          <w:u w:val="single"/>
        </w:rPr>
      </w:pPr>
      <w:r w:rsidRPr="00DE6219">
        <w:rPr>
          <w:rFonts w:ascii="Tahoma" w:hAnsi="Tahoma" w:hint="cs"/>
          <w:sz w:val="24"/>
          <w:rtl/>
        </w:rPr>
        <w:t>המסמכים המפורטים</w:t>
      </w:r>
      <w:r w:rsidRPr="00DE6219">
        <w:rPr>
          <w:rFonts w:ascii="Tahoma" w:hAnsi="Tahoma"/>
          <w:sz w:val="24"/>
          <w:rtl/>
        </w:rPr>
        <w:t xml:space="preserve"> </w:t>
      </w:r>
      <w:r>
        <w:rPr>
          <w:rFonts w:ascii="Tahoma" w:hAnsi="Tahoma"/>
          <w:sz w:val="24"/>
          <w:rtl/>
        </w:rPr>
        <w:t>מטה יקראו להל</w:t>
      </w:r>
      <w:r>
        <w:rPr>
          <w:rFonts w:ascii="Tahoma" w:hAnsi="Tahoma" w:hint="cs"/>
          <w:sz w:val="24"/>
          <w:rtl/>
        </w:rPr>
        <w:t xml:space="preserve">ן יחד ולחוד </w:t>
      </w:r>
      <w:r w:rsidRPr="009D3CAB">
        <w:rPr>
          <w:rFonts w:ascii="Tahoma" w:hAnsi="Tahoma"/>
          <w:b/>
          <w:bCs/>
          <w:sz w:val="24"/>
          <w:rtl/>
        </w:rPr>
        <w:t>"מסמכי המכרז"</w:t>
      </w:r>
      <w:r w:rsidRPr="009D3CAB">
        <w:rPr>
          <w:rFonts w:ascii="Tahoma" w:hAnsi="Tahoma"/>
          <w:sz w:val="24"/>
          <w:rtl/>
        </w:rPr>
        <w:t>: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 xml:space="preserve">מסמך זה </w:t>
      </w:r>
      <w:r w:rsidRPr="00766551">
        <w:rPr>
          <w:rFonts w:ascii="Tahoma" w:hAnsi="Tahoma"/>
          <w:b/>
          <w:bCs/>
          <w:sz w:val="24"/>
          <w:rtl/>
        </w:rPr>
        <w:t xml:space="preserve">- </w:t>
      </w:r>
      <w:r w:rsidRPr="00766551">
        <w:rPr>
          <w:rFonts w:ascii="Tahoma" w:hAnsi="Tahoma" w:hint="cs"/>
          <w:b/>
          <w:bCs/>
          <w:sz w:val="24"/>
          <w:rtl/>
        </w:rPr>
        <w:t xml:space="preserve">   הזמנה להציע הצעות.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>מסמך א' -    נוסח הערבות למכרז.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/>
          <w:b/>
          <w:bCs/>
          <w:sz w:val="24"/>
          <w:rtl/>
        </w:rPr>
        <w:t xml:space="preserve">מסמך </w:t>
      </w:r>
      <w:r w:rsidRPr="00766551">
        <w:rPr>
          <w:rFonts w:ascii="Tahoma" w:hAnsi="Tahoma" w:hint="cs"/>
          <w:b/>
          <w:bCs/>
          <w:sz w:val="24"/>
          <w:rtl/>
        </w:rPr>
        <w:t>ב</w:t>
      </w:r>
      <w:r w:rsidRPr="00766551">
        <w:rPr>
          <w:rFonts w:ascii="Tahoma" w:hAnsi="Tahoma"/>
          <w:b/>
          <w:bCs/>
          <w:sz w:val="24"/>
          <w:rtl/>
        </w:rPr>
        <w:t>'</w:t>
      </w:r>
      <w:r w:rsidRPr="00766551">
        <w:rPr>
          <w:rFonts w:ascii="Tahoma" w:hAnsi="Tahoma" w:hint="cs"/>
          <w:b/>
          <w:bCs/>
          <w:sz w:val="24"/>
          <w:rtl/>
        </w:rPr>
        <w:t xml:space="preserve"> </w:t>
      </w:r>
      <w:r w:rsidRPr="00766551">
        <w:rPr>
          <w:rFonts w:ascii="Tahoma" w:hAnsi="Tahoma"/>
          <w:b/>
          <w:bCs/>
          <w:sz w:val="24"/>
          <w:rtl/>
        </w:rPr>
        <w:t xml:space="preserve">-  </w:t>
      </w:r>
      <w:r w:rsidRPr="00766551">
        <w:rPr>
          <w:rFonts w:ascii="Tahoma" w:hAnsi="Tahoma" w:hint="cs"/>
          <w:b/>
          <w:bCs/>
          <w:sz w:val="24"/>
          <w:rtl/>
        </w:rPr>
        <w:t xml:space="preserve">  הצהרת</w:t>
      </w:r>
      <w:r w:rsidRPr="00766551">
        <w:rPr>
          <w:rFonts w:ascii="Tahoma" w:hAnsi="Tahoma"/>
          <w:b/>
          <w:bCs/>
          <w:sz w:val="24"/>
          <w:rtl/>
        </w:rPr>
        <w:t xml:space="preserve"> המציע</w:t>
      </w:r>
      <w:r w:rsidRPr="00766551">
        <w:rPr>
          <w:rFonts w:ascii="Tahoma" w:hAnsi="Tahoma" w:hint="cs"/>
          <w:b/>
          <w:bCs/>
          <w:sz w:val="24"/>
          <w:rtl/>
        </w:rPr>
        <w:t>.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>מסמך ג' -    הצעת המשתתף.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>מסמך ד' - הסכם ל</w:t>
      </w:r>
      <w:r>
        <w:rPr>
          <w:rFonts w:ascii="Tahoma" w:hAnsi="Tahoma" w:hint="cs"/>
          <w:b/>
          <w:bCs/>
          <w:sz w:val="24"/>
          <w:rtl/>
        </w:rPr>
        <w:t>ביצוע</w:t>
      </w:r>
      <w:r w:rsidRPr="00BC5733">
        <w:rPr>
          <w:rtl/>
        </w:rPr>
        <w:t xml:space="preserve"> </w:t>
      </w:r>
      <w:r w:rsidRPr="00BC5733">
        <w:rPr>
          <w:rFonts w:ascii="Tahoma" w:hAnsi="Tahoma"/>
          <w:b/>
          <w:bCs/>
          <w:sz w:val="24"/>
          <w:rtl/>
        </w:rPr>
        <w:t>עבודות תחזוקה בגני ילדים, מוסדות חינוך ומבני ציבור</w:t>
      </w:r>
      <w:r>
        <w:rPr>
          <w:rFonts w:ascii="Tahoma" w:hAnsi="Tahoma" w:hint="cs"/>
          <w:b/>
          <w:bCs/>
          <w:sz w:val="24"/>
          <w:rtl/>
        </w:rPr>
        <w:t>,</w:t>
      </w:r>
      <w:r w:rsidRPr="00766551">
        <w:rPr>
          <w:rFonts w:ascii="Tahoma" w:hAnsi="Tahoma" w:hint="cs"/>
          <w:b/>
          <w:bCs/>
          <w:sz w:val="24"/>
          <w:rtl/>
        </w:rPr>
        <w:t xml:space="preserve"> כולל נספחים</w:t>
      </w:r>
      <w:r>
        <w:rPr>
          <w:rFonts w:ascii="Tahoma" w:hAnsi="Tahoma" w:hint="cs"/>
          <w:b/>
          <w:bCs/>
          <w:sz w:val="24"/>
          <w:rtl/>
        </w:rPr>
        <w:t xml:space="preserve"> *</w:t>
      </w:r>
      <w:r w:rsidRPr="00766551">
        <w:rPr>
          <w:rFonts w:ascii="Tahoma" w:hAnsi="Tahoma" w:hint="cs"/>
          <w:b/>
          <w:bCs/>
          <w:sz w:val="24"/>
          <w:rtl/>
        </w:rPr>
        <w:t>.</w:t>
      </w:r>
    </w:p>
    <w:p w:rsidR="00991018" w:rsidRPr="00766551" w:rsidRDefault="00991018" w:rsidP="00991018">
      <w:pPr>
        <w:numPr>
          <w:ilvl w:val="2"/>
          <w:numId w:val="5"/>
        </w:numPr>
        <w:tabs>
          <w:tab w:val="left" w:pos="284"/>
        </w:tabs>
        <w:rPr>
          <w:rFonts w:ascii="Tahoma" w:hAnsi="Tahoma"/>
          <w:b/>
          <w:bCs/>
          <w:sz w:val="24"/>
        </w:rPr>
      </w:pPr>
      <w:r w:rsidRPr="00766551">
        <w:rPr>
          <w:rFonts w:ascii="Tahoma" w:hAnsi="Tahoma"/>
          <w:b/>
          <w:bCs/>
          <w:sz w:val="24"/>
          <w:rtl/>
        </w:rPr>
        <w:t xml:space="preserve">"מחירון </w:t>
      </w:r>
      <w:proofErr w:type="spellStart"/>
      <w:r w:rsidRPr="00766551">
        <w:rPr>
          <w:rFonts w:ascii="Tahoma" w:hAnsi="Tahoma"/>
          <w:b/>
          <w:bCs/>
          <w:sz w:val="24"/>
          <w:rtl/>
        </w:rPr>
        <w:t>ד.ק.ל</w:t>
      </w:r>
      <w:proofErr w:type="spellEnd"/>
      <w:r w:rsidRPr="00766551">
        <w:rPr>
          <w:rFonts w:ascii="Tahoma" w:hAnsi="Tahoma"/>
          <w:b/>
          <w:bCs/>
          <w:sz w:val="24"/>
          <w:rtl/>
        </w:rPr>
        <w:t xml:space="preserve"> – ענף הבניה </w:t>
      </w:r>
      <w:r>
        <w:rPr>
          <w:rFonts w:ascii="Tahoma" w:hAnsi="Tahoma" w:hint="cs"/>
          <w:b/>
          <w:bCs/>
          <w:sz w:val="24"/>
          <w:rtl/>
        </w:rPr>
        <w:t>המאוחד</w:t>
      </w:r>
      <w:r w:rsidRPr="00766551">
        <w:rPr>
          <w:rFonts w:ascii="Tahoma" w:hAnsi="Tahoma"/>
          <w:b/>
          <w:bCs/>
          <w:sz w:val="24"/>
          <w:rtl/>
        </w:rPr>
        <w:t xml:space="preserve">- גרסה </w:t>
      </w:r>
      <w:r>
        <w:rPr>
          <w:rFonts w:ascii="Tahoma" w:hAnsi="Tahoma" w:hint="cs"/>
          <w:b/>
          <w:bCs/>
          <w:sz w:val="24"/>
          <w:rtl/>
        </w:rPr>
        <w:t>11</w:t>
      </w:r>
      <w:r w:rsidRPr="00766551">
        <w:rPr>
          <w:rFonts w:ascii="Tahoma" w:hAnsi="Tahoma"/>
          <w:b/>
          <w:bCs/>
          <w:sz w:val="24"/>
          <w:rtl/>
        </w:rPr>
        <w:t>/</w:t>
      </w:r>
      <w:r w:rsidRPr="00766551">
        <w:rPr>
          <w:rFonts w:ascii="Tahoma" w:hAnsi="Tahoma"/>
          <w:b/>
          <w:bCs/>
          <w:sz w:val="24"/>
        </w:rPr>
        <w:t>2017</w:t>
      </w:r>
      <w:r>
        <w:rPr>
          <w:rFonts w:ascii="Tahoma" w:hAnsi="Tahoma" w:hint="cs"/>
          <w:b/>
          <w:bCs/>
          <w:sz w:val="24"/>
          <w:rtl/>
        </w:rPr>
        <w:t>"</w:t>
      </w:r>
      <w:r w:rsidRPr="00766551">
        <w:rPr>
          <w:rFonts w:ascii="Tahoma" w:hAnsi="Tahoma"/>
          <w:b/>
          <w:bCs/>
          <w:sz w:val="24"/>
          <w:rtl/>
        </w:rPr>
        <w:t xml:space="preserve">- אינו מצורף. </w:t>
      </w:r>
    </w:p>
    <w:p w:rsidR="00991018" w:rsidRPr="004B2F44" w:rsidRDefault="00991018" w:rsidP="00991018">
      <w:pPr>
        <w:spacing w:before="240"/>
        <w:ind w:left="799"/>
        <w:rPr>
          <w:u w:val="single"/>
        </w:rPr>
      </w:pPr>
      <w:r w:rsidRPr="004B2F44">
        <w:rPr>
          <w:rFonts w:hint="cs"/>
          <w:u w:val="single"/>
          <w:rtl/>
        </w:rPr>
        <w:t xml:space="preserve">*  </w:t>
      </w:r>
      <w:r>
        <w:rPr>
          <w:rFonts w:hint="cs"/>
          <w:u w:val="single"/>
          <w:rtl/>
        </w:rPr>
        <w:t xml:space="preserve">בנוסף להסכם שייחתם עם המועצה, ייחתם </w:t>
      </w:r>
      <w:r w:rsidRPr="004B2F44">
        <w:rPr>
          <w:rFonts w:hint="cs"/>
          <w:u w:val="single"/>
          <w:rtl/>
        </w:rPr>
        <w:t xml:space="preserve">בין הזוכה לבין תאגיד </w:t>
      </w:r>
      <w:r w:rsidRPr="008C4FA4">
        <w:rPr>
          <w:rFonts w:hint="cs"/>
          <w:u w:val="single"/>
          <w:rtl/>
        </w:rPr>
        <w:t>המועצה</w:t>
      </w:r>
      <w:r>
        <w:rPr>
          <w:rFonts w:hint="cs"/>
          <w:u w:val="single"/>
          <w:rtl/>
        </w:rPr>
        <w:t>:</w:t>
      </w:r>
      <w:r w:rsidRPr="008C4FA4">
        <w:rPr>
          <w:rFonts w:hint="cs"/>
          <w:sz w:val="24"/>
          <w:u w:val="single"/>
          <w:rtl/>
        </w:rPr>
        <w:t xml:space="preserve"> </w:t>
      </w:r>
      <w:r w:rsidRPr="008C4FA4">
        <w:rPr>
          <w:rFonts w:hint="cs"/>
          <w:u w:val="single"/>
          <w:rtl/>
        </w:rPr>
        <w:t>חברת קולחי גולן בע"מ</w:t>
      </w:r>
      <w:r w:rsidRPr="004B2F44">
        <w:rPr>
          <w:rFonts w:hint="cs"/>
          <w:u w:val="single"/>
          <w:rtl/>
        </w:rPr>
        <w:t xml:space="preserve">, הסכם בנוסח דומה לנוסח </w:t>
      </w:r>
      <w:proofErr w:type="spellStart"/>
      <w:r w:rsidRPr="004B2F44">
        <w:rPr>
          <w:rFonts w:hint="cs"/>
          <w:u w:val="single"/>
          <w:rtl/>
        </w:rPr>
        <w:t>המצ"ב</w:t>
      </w:r>
      <w:proofErr w:type="spellEnd"/>
      <w:r w:rsidRPr="004B2F44">
        <w:rPr>
          <w:rFonts w:hint="cs"/>
          <w:u w:val="single"/>
          <w:rtl/>
        </w:rPr>
        <w:t xml:space="preserve"> כמסמך ד', בשינוי</w:t>
      </w:r>
      <w:r>
        <w:rPr>
          <w:rFonts w:hint="cs"/>
          <w:u w:val="single"/>
          <w:rtl/>
        </w:rPr>
        <w:t xml:space="preserve"> שם המזמין</w:t>
      </w:r>
      <w:r w:rsidRPr="004B2F44">
        <w:rPr>
          <w:rFonts w:hint="cs"/>
          <w:u w:val="single"/>
          <w:rtl/>
        </w:rPr>
        <w:t>.</w:t>
      </w:r>
    </w:p>
    <w:p w:rsidR="00991018" w:rsidRPr="00787B4A" w:rsidRDefault="00991018" w:rsidP="00991018">
      <w:pPr>
        <w:ind w:left="799"/>
        <w:rPr>
          <w:b/>
          <w:bCs/>
          <w:u w:val="single"/>
        </w:rPr>
      </w:pPr>
    </w:p>
    <w:p w:rsidR="00991018" w:rsidRDefault="00991018" w:rsidP="00991018">
      <w:pPr>
        <w:numPr>
          <w:ilvl w:val="1"/>
          <w:numId w:val="5"/>
        </w:numPr>
        <w:rPr>
          <w:b/>
          <w:bCs/>
          <w:u w:val="single"/>
          <w:rtl/>
        </w:rPr>
      </w:pPr>
      <w:r>
        <w:rPr>
          <w:rFonts w:hint="cs"/>
          <w:rtl/>
        </w:rPr>
        <w:t xml:space="preserve">את מסמכי </w:t>
      </w:r>
      <w:r w:rsidRPr="009D3CAB">
        <w:rPr>
          <w:rFonts w:hint="cs"/>
          <w:rtl/>
        </w:rPr>
        <w:t xml:space="preserve">המכרז ניתן לרכוש במשרדי </w:t>
      </w:r>
      <w:r>
        <w:rPr>
          <w:rFonts w:hint="cs"/>
          <w:rtl/>
        </w:rPr>
        <w:t>המועצה</w:t>
      </w:r>
      <w:r w:rsidRPr="009D3CAB">
        <w:rPr>
          <w:rFonts w:hint="cs"/>
          <w:rtl/>
        </w:rPr>
        <w:t xml:space="preserve"> בשעות העבודה הרגילות תמורת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500  ₪</w:t>
      </w:r>
      <w:r>
        <w:rPr>
          <w:rFonts w:hint="cs"/>
          <w:rtl/>
        </w:rPr>
        <w:t>,</w:t>
      </w:r>
      <w:r w:rsidRPr="009D3CAB">
        <w:rPr>
          <w:rFonts w:hint="cs"/>
          <w:rtl/>
        </w:rPr>
        <w:t xml:space="preserve"> </w:t>
      </w:r>
      <w:r w:rsidRPr="00C664B0">
        <w:rPr>
          <w:rFonts w:hint="cs"/>
          <w:b/>
          <w:bCs/>
          <w:rtl/>
        </w:rPr>
        <w:t>שלא יוחזרו</w:t>
      </w:r>
      <w:r w:rsidRPr="009D3CAB">
        <w:rPr>
          <w:rFonts w:hint="cs"/>
          <w:rtl/>
        </w:rPr>
        <w:t>.</w:t>
      </w:r>
    </w:p>
    <w:p w:rsidR="00991018" w:rsidRDefault="00991018" w:rsidP="00991018">
      <w:pPr>
        <w:ind w:firstLine="709"/>
        <w:rPr>
          <w:b/>
          <w:bCs/>
          <w:u w:val="single"/>
          <w:rtl/>
        </w:rPr>
      </w:pPr>
    </w:p>
    <w:p w:rsidR="00991018" w:rsidRDefault="00991018" w:rsidP="00991018">
      <w:pPr>
        <w:ind w:firstLine="709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תנאי השתתפות</w:t>
      </w:r>
    </w:p>
    <w:p w:rsidR="00991018" w:rsidRDefault="00991018" w:rsidP="00991018">
      <w:pPr>
        <w:rPr>
          <w:b/>
          <w:bCs/>
          <w:u w:val="single"/>
          <w:rtl/>
        </w:rPr>
      </w:pPr>
    </w:p>
    <w:p w:rsidR="00991018" w:rsidRDefault="00991018" w:rsidP="00991018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רשאי להשתתף במכרז </w:t>
      </w:r>
      <w:r w:rsidRPr="00596BC6">
        <w:rPr>
          <w:rFonts w:ascii="Tahoma" w:hAnsi="Tahoma"/>
          <w:sz w:val="24"/>
          <w:rtl/>
        </w:rPr>
        <w:t>מציע</w:t>
      </w:r>
      <w:r w:rsidRPr="00596BC6">
        <w:rPr>
          <w:rFonts w:ascii="Tahoma" w:hAnsi="Tahoma" w:hint="cs"/>
          <w:sz w:val="24"/>
          <w:rtl/>
        </w:rPr>
        <w:t xml:space="preserve"> (להלן: "</w:t>
      </w:r>
      <w:r w:rsidRPr="00596BC6">
        <w:rPr>
          <w:rFonts w:ascii="Tahoma" w:hAnsi="Tahoma" w:hint="cs"/>
          <w:b/>
          <w:bCs/>
          <w:sz w:val="24"/>
          <w:rtl/>
        </w:rPr>
        <w:t>המציע</w:t>
      </w:r>
      <w:r w:rsidRPr="00596BC6">
        <w:rPr>
          <w:rFonts w:ascii="Tahoma" w:hAnsi="Tahoma" w:hint="cs"/>
          <w:sz w:val="24"/>
          <w:rtl/>
        </w:rPr>
        <w:t>") שהוא יחיד, או תאגיד שהינו תאגיד הרשום כדין בישראל או יחיד שהינו עוסק מורשה</w:t>
      </w:r>
      <w:r>
        <w:rPr>
          <w:rFonts w:ascii="Tahoma" w:hAnsi="Tahoma" w:hint="cs"/>
          <w:sz w:val="24"/>
          <w:rtl/>
        </w:rPr>
        <w:t xml:space="preserve">, שהוא או מנהליו, </w:t>
      </w:r>
      <w:r w:rsidRPr="00596BC6">
        <w:rPr>
          <w:rFonts w:ascii="Tahoma" w:hAnsi="Tahoma" w:hint="cs"/>
          <w:sz w:val="24"/>
          <w:rtl/>
        </w:rPr>
        <w:t>עונה על התנאים המצטברים הבאים:</w:t>
      </w:r>
    </w:p>
    <w:p w:rsidR="00991018" w:rsidRPr="00547262" w:rsidRDefault="00991018" w:rsidP="00991018">
      <w:pPr>
        <w:numPr>
          <w:ilvl w:val="1"/>
          <w:numId w:val="2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>קבלן</w:t>
      </w:r>
      <w:r w:rsidRPr="00596BC6">
        <w:rPr>
          <w:rFonts w:ascii="David" w:eastAsia="David" w:hAnsi="David"/>
          <w:rtl/>
        </w:rPr>
        <w:t xml:space="preserve"> </w:t>
      </w:r>
      <w:r w:rsidRPr="00AB739E">
        <w:rPr>
          <w:rFonts w:ascii="David" w:eastAsia="David" w:hAnsi="David"/>
          <w:rtl/>
        </w:rPr>
        <w:t>הרשום כדין בפנקס רשם הקבלנים</w:t>
      </w:r>
      <w:r w:rsidRPr="00596BC6">
        <w:rPr>
          <w:rFonts w:ascii="Tahoma" w:hAnsi="Tahoma"/>
          <w:sz w:val="24"/>
          <w:rtl/>
        </w:rPr>
        <w:t>- ענף 131 א 1 לפחות.</w:t>
      </w:r>
    </w:p>
    <w:p w:rsidR="00991018" w:rsidRDefault="00991018" w:rsidP="00991018">
      <w:pPr>
        <w:numPr>
          <w:ilvl w:val="1"/>
          <w:numId w:val="3"/>
        </w:numPr>
        <w:spacing w:before="240"/>
      </w:pPr>
      <w:r>
        <w:rPr>
          <w:rFonts w:hint="cs"/>
          <w:rtl/>
        </w:rPr>
        <w:t>בעל רישיון חשמלאי מוסמך.</w:t>
      </w:r>
    </w:p>
    <w:p w:rsidR="00991018" w:rsidRDefault="00991018" w:rsidP="00991018">
      <w:pPr>
        <w:numPr>
          <w:ilvl w:val="1"/>
          <w:numId w:val="3"/>
        </w:numPr>
        <w:spacing w:before="240"/>
      </w:pPr>
      <w:r>
        <w:rPr>
          <w:rFonts w:hint="cs"/>
          <w:rtl/>
        </w:rPr>
        <w:t>בעל ניסיון</w:t>
      </w:r>
      <w:r w:rsidRPr="003A131E">
        <w:rPr>
          <w:rFonts w:ascii="Tahoma" w:hAnsi="Tahoma" w:hint="cs"/>
          <w:sz w:val="24"/>
          <w:rtl/>
        </w:rPr>
        <w:t xml:space="preserve"> מוכח</w:t>
      </w:r>
      <w:r w:rsidRPr="003A131E">
        <w:rPr>
          <w:rFonts w:ascii="Tahoma" w:hAnsi="Tahoma"/>
          <w:sz w:val="24"/>
          <w:rtl/>
        </w:rPr>
        <w:t xml:space="preserve"> </w:t>
      </w:r>
      <w:r w:rsidRPr="003A131E">
        <w:rPr>
          <w:rFonts w:ascii="Tahoma" w:hAnsi="Tahoma" w:hint="cs"/>
          <w:sz w:val="24"/>
          <w:rtl/>
        </w:rPr>
        <w:t>מצטבר של חמש (</w:t>
      </w:r>
      <w:r>
        <w:rPr>
          <w:rFonts w:ascii="Tahoma" w:hAnsi="Tahoma" w:hint="cs"/>
          <w:sz w:val="24"/>
          <w:rtl/>
        </w:rPr>
        <w:t>3</w:t>
      </w:r>
      <w:r w:rsidRPr="003A131E">
        <w:rPr>
          <w:rFonts w:ascii="Tahoma" w:hAnsi="Tahoma" w:hint="cs"/>
          <w:sz w:val="24"/>
          <w:rtl/>
        </w:rPr>
        <w:t xml:space="preserve">) </w:t>
      </w:r>
      <w:r w:rsidRPr="003A131E">
        <w:rPr>
          <w:rFonts w:ascii="Tahoma" w:hAnsi="Tahoma"/>
          <w:sz w:val="24"/>
          <w:rtl/>
        </w:rPr>
        <w:t xml:space="preserve">שנים </w:t>
      </w:r>
      <w:r w:rsidRPr="003A131E">
        <w:rPr>
          <w:rFonts w:ascii="Tahoma" w:hAnsi="Tahoma" w:hint="cs"/>
          <w:sz w:val="24"/>
          <w:rtl/>
        </w:rPr>
        <w:t>לפחות,</w:t>
      </w:r>
      <w:r w:rsidRPr="003A131E">
        <w:rPr>
          <w:rFonts w:ascii="Tahoma" w:hAnsi="Tahoma"/>
          <w:sz w:val="24"/>
          <w:rtl/>
        </w:rPr>
        <w:t xml:space="preserve"> </w:t>
      </w:r>
      <w:r>
        <w:rPr>
          <w:rFonts w:hint="cs"/>
          <w:rtl/>
        </w:rPr>
        <w:t>במהלך התקופה של חמש (5) שנים הקודמת למועד הגשת הצעה למכרז זה</w:t>
      </w:r>
      <w:r w:rsidRPr="003A131E">
        <w:rPr>
          <w:rFonts w:ascii="Tahoma" w:hAnsi="Tahoma" w:hint="cs"/>
          <w:sz w:val="24"/>
          <w:rtl/>
        </w:rPr>
        <w:t>,</w:t>
      </w:r>
      <w:r w:rsidRPr="003A131E">
        <w:rPr>
          <w:rFonts w:ascii="Tahoma" w:hAnsi="Tahoma"/>
          <w:sz w:val="24"/>
          <w:rtl/>
        </w:rPr>
        <w:t xml:space="preserve"> בביצוע עבודות </w:t>
      </w:r>
      <w:r w:rsidRPr="003A131E">
        <w:rPr>
          <w:rFonts w:ascii="Tahoma" w:hAnsi="Tahoma" w:hint="cs"/>
          <w:sz w:val="24"/>
          <w:rtl/>
        </w:rPr>
        <w:t>דומות לאלו נשוא המכרז</w:t>
      </w:r>
      <w:r w:rsidRPr="003A131E">
        <w:rPr>
          <w:rFonts w:ascii="Tahoma" w:hAnsi="Tahoma"/>
          <w:sz w:val="24"/>
          <w:rtl/>
        </w:rPr>
        <w:t xml:space="preserve"> עבור רשו</w:t>
      </w:r>
      <w:r w:rsidRPr="003A131E">
        <w:rPr>
          <w:rFonts w:ascii="Tahoma" w:hAnsi="Tahoma" w:hint="cs"/>
          <w:sz w:val="24"/>
          <w:rtl/>
        </w:rPr>
        <w:t>יו</w:t>
      </w:r>
      <w:r w:rsidRPr="003A131E">
        <w:rPr>
          <w:rFonts w:ascii="Tahoma" w:hAnsi="Tahoma"/>
          <w:sz w:val="24"/>
          <w:rtl/>
        </w:rPr>
        <w:t xml:space="preserve">ת </w:t>
      </w:r>
      <w:r>
        <w:rPr>
          <w:rFonts w:hint="cs"/>
          <w:rtl/>
        </w:rPr>
        <w:t xml:space="preserve">מקומיות ו/או תאגידים עירוניים ו/או גופים ציבוריים. </w:t>
      </w:r>
    </w:p>
    <w:p w:rsidR="00991018" w:rsidRPr="00596BC6" w:rsidRDefault="00991018" w:rsidP="00991018">
      <w:pPr>
        <w:numPr>
          <w:ilvl w:val="1"/>
          <w:numId w:val="3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 xml:space="preserve">המציע או נציג מטעמו </w:t>
      </w:r>
      <w:r w:rsidRPr="00596BC6">
        <w:rPr>
          <w:rFonts w:ascii="Tahoma" w:hAnsi="Tahoma"/>
          <w:sz w:val="24"/>
          <w:rtl/>
        </w:rPr>
        <w:t xml:space="preserve">השתתף </w:t>
      </w:r>
      <w:r>
        <w:rPr>
          <w:rFonts w:ascii="Tahoma" w:hAnsi="Tahoma" w:hint="cs"/>
          <w:sz w:val="24"/>
          <w:rtl/>
        </w:rPr>
        <w:t>במפגש הקבלנים</w:t>
      </w:r>
      <w:r w:rsidRPr="00596BC6">
        <w:rPr>
          <w:rFonts w:ascii="Tahoma" w:hAnsi="Tahoma"/>
          <w:sz w:val="24"/>
          <w:rtl/>
        </w:rPr>
        <w:t xml:space="preserve">. </w:t>
      </w:r>
    </w:p>
    <w:p w:rsidR="00991018" w:rsidRPr="00596BC6" w:rsidRDefault="00991018" w:rsidP="00991018">
      <w:pPr>
        <w:numPr>
          <w:ilvl w:val="1"/>
          <w:numId w:val="3"/>
        </w:numPr>
        <w:spacing w:before="240"/>
        <w:rPr>
          <w:rFonts w:ascii="Tahoma" w:hAnsi="Tahoma"/>
          <w:sz w:val="24"/>
        </w:rPr>
      </w:pPr>
      <w:r w:rsidRPr="00596BC6">
        <w:rPr>
          <w:rFonts w:ascii="Tahoma" w:hAnsi="Tahoma"/>
          <w:sz w:val="24"/>
          <w:rtl/>
        </w:rPr>
        <w:lastRenderedPageBreak/>
        <w:t>המציע רכש את מסמכי המכרז</w:t>
      </w:r>
      <w:r>
        <w:rPr>
          <w:rFonts w:ascii="Tahoma" w:hAnsi="Tahoma" w:hint="cs"/>
          <w:sz w:val="24"/>
          <w:rtl/>
        </w:rPr>
        <w:t>.</w:t>
      </w:r>
      <w:r w:rsidRPr="00596BC6">
        <w:rPr>
          <w:rFonts w:ascii="Tahoma" w:hAnsi="Tahoma"/>
          <w:sz w:val="24"/>
          <w:rtl/>
        </w:rPr>
        <w:t xml:space="preserve"> </w:t>
      </w:r>
    </w:p>
    <w:p w:rsidR="00991018" w:rsidRPr="00FF4CFC" w:rsidRDefault="00991018" w:rsidP="00991018">
      <w:pPr>
        <w:numPr>
          <w:ilvl w:val="1"/>
          <w:numId w:val="3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>המציע צרף להצעתו ערבות בנקאית מקורית כמפורט במסמכי המכרז.</w:t>
      </w:r>
    </w:p>
    <w:p w:rsidR="00991018" w:rsidRPr="00B81AC1" w:rsidRDefault="00991018" w:rsidP="00991018">
      <w:pPr>
        <w:numPr>
          <w:ilvl w:val="0"/>
          <w:numId w:val="8"/>
        </w:numPr>
        <w:spacing w:before="240"/>
        <w:rPr>
          <w:rFonts w:ascii="Tahoma" w:hAnsi="Tahoma"/>
          <w:b/>
          <w:bCs/>
          <w:sz w:val="24"/>
          <w:u w:val="single"/>
        </w:rPr>
      </w:pPr>
      <w:r>
        <w:rPr>
          <w:rFonts w:hint="cs"/>
          <w:b/>
          <w:bCs/>
          <w:u w:val="single"/>
          <w:rtl/>
        </w:rPr>
        <w:t xml:space="preserve">תיאור השירותים </w:t>
      </w:r>
    </w:p>
    <w:p w:rsidR="00991018" w:rsidRPr="00B81AC1" w:rsidRDefault="00991018" w:rsidP="00991018">
      <w:pPr>
        <w:numPr>
          <w:ilvl w:val="1"/>
          <w:numId w:val="9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 xml:space="preserve">מכרז </w:t>
      </w:r>
      <w:r w:rsidRPr="00B81AC1">
        <w:rPr>
          <w:rFonts w:ascii="Tahoma" w:hAnsi="Tahoma"/>
          <w:sz w:val="24"/>
          <w:rtl/>
        </w:rPr>
        <w:t xml:space="preserve">זה הינו </w:t>
      </w:r>
      <w:r w:rsidRPr="00B81AC1">
        <w:rPr>
          <w:rFonts w:ascii="Tahoma" w:hAnsi="Tahoma"/>
          <w:b/>
          <w:bCs/>
          <w:sz w:val="24"/>
          <w:rtl/>
        </w:rPr>
        <w:t>מכרז מסגרת</w:t>
      </w:r>
      <w:r w:rsidRPr="00B81AC1">
        <w:rPr>
          <w:rFonts w:ascii="Tahoma" w:hAnsi="Tahoma"/>
          <w:sz w:val="24"/>
          <w:rtl/>
        </w:rPr>
        <w:t xml:space="preserve"> לביצוע עבודות </w:t>
      </w:r>
      <w:r>
        <w:rPr>
          <w:rFonts w:hint="cs"/>
          <w:sz w:val="24"/>
          <w:rtl/>
        </w:rPr>
        <w:t xml:space="preserve">תחזוקה </w:t>
      </w:r>
      <w:r w:rsidRPr="003A131E">
        <w:rPr>
          <w:sz w:val="24"/>
          <w:rtl/>
        </w:rPr>
        <w:t xml:space="preserve">בגני ילדים, מוסדות חינוך ומבני ציבור </w:t>
      </w:r>
      <w:r>
        <w:rPr>
          <w:rFonts w:hint="cs"/>
          <w:sz w:val="24"/>
          <w:rtl/>
        </w:rPr>
        <w:t>נוספים בתחום המועצה וביישוביה</w:t>
      </w:r>
      <w:r>
        <w:rPr>
          <w:rFonts w:ascii="Tahoma" w:hAnsi="Tahoma" w:hint="cs"/>
          <w:sz w:val="24"/>
          <w:rtl/>
        </w:rPr>
        <w:t>, ובתאגיד המועצה:</w:t>
      </w:r>
      <w:r w:rsidRPr="00701033">
        <w:rPr>
          <w:sz w:val="24"/>
          <w:rtl/>
        </w:rPr>
        <w:t xml:space="preserve"> </w:t>
      </w:r>
      <w:r>
        <w:rPr>
          <w:sz w:val="24"/>
          <w:rtl/>
        </w:rPr>
        <w:t>חברת קולחי גולן בע"מ</w:t>
      </w:r>
      <w:r>
        <w:rPr>
          <w:rFonts w:hint="cs"/>
          <w:sz w:val="24"/>
          <w:rtl/>
        </w:rPr>
        <w:t>,</w:t>
      </w:r>
      <w:r w:rsidRPr="00B81AC1">
        <w:rPr>
          <w:rFonts w:ascii="Tahoma" w:hAnsi="Tahoma" w:hint="cs"/>
          <w:sz w:val="24"/>
          <w:rtl/>
        </w:rPr>
        <w:t xml:space="preserve"> כמפורט במסמכי המכרז.</w:t>
      </w:r>
    </w:p>
    <w:p w:rsidR="00991018" w:rsidRPr="009D3CAB" w:rsidRDefault="00991018" w:rsidP="00991018">
      <w:pPr>
        <w:numPr>
          <w:ilvl w:val="1"/>
          <w:numId w:val="9"/>
        </w:numPr>
        <w:tabs>
          <w:tab w:val="num" w:pos="1990"/>
          <w:tab w:val="num" w:pos="2216"/>
        </w:tabs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>מציע שהצעתו זכתה במכרז (להלן: "</w:t>
      </w:r>
      <w:r w:rsidRPr="00902CDC">
        <w:rPr>
          <w:rFonts w:ascii="Tahoma" w:hAnsi="Tahoma" w:hint="cs"/>
          <w:b/>
          <w:bCs/>
          <w:sz w:val="24"/>
          <w:rtl/>
        </w:rPr>
        <w:t>הזוכה</w:t>
      </w:r>
      <w:r>
        <w:rPr>
          <w:rFonts w:ascii="Tahoma" w:hAnsi="Tahoma" w:hint="cs"/>
          <w:sz w:val="24"/>
          <w:rtl/>
        </w:rPr>
        <w:t>")</w:t>
      </w:r>
      <w:r w:rsidRPr="009D3CAB">
        <w:rPr>
          <w:rFonts w:ascii="Tahoma" w:hAnsi="Tahoma"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יידרש מעת לעת </w:t>
      </w:r>
      <w:r w:rsidRPr="009D3CAB">
        <w:rPr>
          <w:rFonts w:ascii="Tahoma" w:hAnsi="Tahoma" w:hint="cs"/>
          <w:sz w:val="24"/>
          <w:rtl/>
        </w:rPr>
        <w:t xml:space="preserve">לספק למועצה </w:t>
      </w:r>
      <w:r w:rsidRPr="005C5D3E">
        <w:rPr>
          <w:sz w:val="24"/>
          <w:rtl/>
        </w:rPr>
        <w:t xml:space="preserve">שירותי </w:t>
      </w:r>
      <w:r>
        <w:rPr>
          <w:rFonts w:hint="cs"/>
          <w:rtl/>
        </w:rPr>
        <w:t>עבודות תחזוקה</w:t>
      </w:r>
      <w:r>
        <w:rPr>
          <w:rFonts w:hint="cs"/>
          <w:sz w:val="24"/>
          <w:rtl/>
        </w:rPr>
        <w:t xml:space="preserve"> כפי שתקבע המועצה על-פי שיקול דעתה הבלעדי.</w:t>
      </w:r>
    </w:p>
    <w:p w:rsidR="00991018" w:rsidRDefault="00991018" w:rsidP="00991018">
      <w:pPr>
        <w:numPr>
          <w:ilvl w:val="1"/>
          <w:numId w:val="10"/>
        </w:numPr>
        <w:spacing w:before="240"/>
      </w:pPr>
      <w:r w:rsidRPr="00C34AAF">
        <w:rPr>
          <w:rFonts w:hint="cs"/>
          <w:rtl/>
        </w:rPr>
        <w:t xml:space="preserve">השירותים יוענקו על ידי הזוכה במכרז באופן אישי, ואם הוא תאגיד - באמצעות אדם מסוים אשר </w:t>
      </w:r>
      <w:r>
        <w:rPr>
          <w:rFonts w:hint="cs"/>
          <w:rtl/>
        </w:rPr>
        <w:t xml:space="preserve">המציע יגדיר </w:t>
      </w:r>
      <w:r w:rsidRPr="00C34AAF">
        <w:rPr>
          <w:rFonts w:hint="cs"/>
          <w:rtl/>
        </w:rPr>
        <w:t>מראש בהצעה למכרז כמיועד לב</w:t>
      </w:r>
      <w:r>
        <w:rPr>
          <w:rFonts w:hint="cs"/>
          <w:rtl/>
        </w:rPr>
        <w:t>י</w:t>
      </w:r>
      <w:r w:rsidRPr="00C34AAF">
        <w:rPr>
          <w:rFonts w:hint="cs"/>
          <w:rtl/>
        </w:rPr>
        <w:t>צוע השירות</w:t>
      </w:r>
      <w:r>
        <w:rPr>
          <w:rFonts w:hint="cs"/>
          <w:rtl/>
        </w:rPr>
        <w:t>ים</w:t>
      </w:r>
      <w:r w:rsidRPr="00C34AAF">
        <w:rPr>
          <w:rFonts w:hint="cs"/>
          <w:rtl/>
        </w:rPr>
        <w:t xml:space="preserve"> (להלן</w:t>
      </w:r>
      <w:r>
        <w:rPr>
          <w:rFonts w:hint="cs"/>
          <w:rtl/>
        </w:rPr>
        <w:t>:</w:t>
      </w:r>
      <w:r w:rsidRPr="00C34AAF">
        <w:rPr>
          <w:rFonts w:hint="cs"/>
          <w:rtl/>
        </w:rPr>
        <w:t xml:space="preserve"> </w:t>
      </w:r>
      <w:r w:rsidRPr="00B94C60">
        <w:rPr>
          <w:rFonts w:hint="cs"/>
          <w:rtl/>
        </w:rPr>
        <w:t>"</w:t>
      </w:r>
      <w:r w:rsidRPr="00794992">
        <w:rPr>
          <w:rFonts w:hint="cs"/>
          <w:b/>
          <w:bCs/>
          <w:rtl/>
        </w:rPr>
        <w:t>המיועד</w:t>
      </w:r>
      <w:r w:rsidRPr="00B94C60">
        <w:rPr>
          <w:rFonts w:hint="cs"/>
          <w:rtl/>
        </w:rPr>
        <w:t>"</w:t>
      </w:r>
      <w:r w:rsidRPr="00C34AAF">
        <w:rPr>
          <w:rFonts w:hint="cs"/>
          <w:rtl/>
        </w:rPr>
        <w:t xml:space="preserve">), וכל שינוי יחייב הסכמה מראש ובכתב מאת </w:t>
      </w:r>
      <w:r>
        <w:rPr>
          <w:rFonts w:hint="cs"/>
          <w:rtl/>
        </w:rPr>
        <w:t>המועצה</w:t>
      </w:r>
      <w:r w:rsidRPr="00C34AAF">
        <w:rPr>
          <w:rFonts w:hint="cs"/>
          <w:rtl/>
        </w:rPr>
        <w:t>.</w:t>
      </w:r>
    </w:p>
    <w:p w:rsidR="00991018" w:rsidRDefault="00991018" w:rsidP="00991018">
      <w:pPr>
        <w:numPr>
          <w:ilvl w:val="1"/>
          <w:numId w:val="10"/>
        </w:numPr>
        <w:tabs>
          <w:tab w:val="num" w:pos="1990"/>
          <w:tab w:val="num" w:pos="2216"/>
        </w:tabs>
        <w:spacing w:before="240"/>
        <w:rPr>
          <w:sz w:val="24"/>
        </w:rPr>
      </w:pPr>
      <w:r w:rsidRPr="009D624B">
        <w:rPr>
          <w:rFonts w:ascii="Tahoma" w:hAnsi="Tahoma" w:hint="cs"/>
          <w:sz w:val="24"/>
          <w:rtl/>
        </w:rPr>
        <w:t xml:space="preserve">המועצה </w:t>
      </w:r>
      <w:r w:rsidRPr="009D624B">
        <w:rPr>
          <w:rFonts w:ascii="Tahoma" w:hAnsi="Tahoma"/>
          <w:sz w:val="24"/>
          <w:rtl/>
        </w:rPr>
        <w:t>איננה מתחייבת ל</w:t>
      </w:r>
      <w:r>
        <w:rPr>
          <w:rFonts w:ascii="Tahoma" w:hAnsi="Tahoma" w:hint="cs"/>
          <w:sz w:val="24"/>
          <w:rtl/>
        </w:rPr>
        <w:t>מספר קריאות כלשהו</w:t>
      </w:r>
      <w:r w:rsidRPr="009D624B">
        <w:rPr>
          <w:rFonts w:ascii="Tahoma" w:hAnsi="Tahoma"/>
          <w:sz w:val="24"/>
          <w:rtl/>
        </w:rPr>
        <w:t xml:space="preserve"> ו/או להיקף עבודה כלשהו שתבוצע ע</w:t>
      </w:r>
      <w:r w:rsidRPr="009D624B">
        <w:rPr>
          <w:rFonts w:ascii="Tahoma" w:hAnsi="Tahoma" w:hint="cs"/>
          <w:sz w:val="24"/>
          <w:rtl/>
        </w:rPr>
        <w:t xml:space="preserve">ל ידי הזוכה במסגרת ההתקשרות עמו. </w:t>
      </w:r>
    </w:p>
    <w:p w:rsidR="00991018" w:rsidRPr="009D624B" w:rsidRDefault="00991018" w:rsidP="00991018">
      <w:pPr>
        <w:numPr>
          <w:ilvl w:val="1"/>
          <w:numId w:val="10"/>
        </w:numPr>
        <w:tabs>
          <w:tab w:val="num" w:pos="1990"/>
          <w:tab w:val="num" w:pos="2216"/>
        </w:tabs>
        <w:spacing w:before="240"/>
        <w:rPr>
          <w:sz w:val="24"/>
        </w:rPr>
      </w:pPr>
      <w:r>
        <w:rPr>
          <w:rFonts w:hint="cs"/>
          <w:sz w:val="24"/>
          <w:rtl/>
        </w:rPr>
        <w:t>מבלי לפגוע באמור לעיל, מובהר כי מספר הקריאות והיקף העבודות</w:t>
      </w:r>
      <w:r w:rsidRPr="009D624B">
        <w:rPr>
          <w:sz w:val="24"/>
          <w:rtl/>
        </w:rPr>
        <w:t xml:space="preserve"> בפועל ומיקומ</w:t>
      </w:r>
      <w:r>
        <w:rPr>
          <w:rFonts w:hint="cs"/>
          <w:sz w:val="24"/>
          <w:rtl/>
        </w:rPr>
        <w:t>ן</w:t>
      </w:r>
      <w:r w:rsidRPr="009D624B">
        <w:rPr>
          <w:sz w:val="24"/>
          <w:rtl/>
        </w:rPr>
        <w:t xml:space="preserve"> ייקבע בהתאם לצורכי </w:t>
      </w:r>
      <w:r>
        <w:rPr>
          <w:rFonts w:hint="cs"/>
          <w:sz w:val="24"/>
          <w:rtl/>
        </w:rPr>
        <w:t>המועצה</w:t>
      </w:r>
      <w:r w:rsidRPr="009D624B">
        <w:rPr>
          <w:sz w:val="24"/>
          <w:rtl/>
        </w:rPr>
        <w:t xml:space="preserve"> המשתנים, </w:t>
      </w:r>
      <w:r>
        <w:rPr>
          <w:rFonts w:hint="cs"/>
          <w:sz w:val="24"/>
          <w:rtl/>
        </w:rPr>
        <w:t>ולפי שיקול דעתה הבלעדי, בשים לב, בין היתר, ל</w:t>
      </w:r>
      <w:r w:rsidRPr="009D624B">
        <w:rPr>
          <w:sz w:val="24"/>
          <w:rtl/>
        </w:rPr>
        <w:t>סדר העדיפויות של המ</w:t>
      </w:r>
      <w:r>
        <w:rPr>
          <w:rFonts w:hint="cs"/>
          <w:sz w:val="24"/>
          <w:rtl/>
        </w:rPr>
        <w:t>ועצה</w:t>
      </w:r>
      <w:r w:rsidRPr="009D624B">
        <w:rPr>
          <w:sz w:val="24"/>
          <w:rtl/>
        </w:rPr>
        <w:t xml:space="preserve"> מבחינה</w:t>
      </w:r>
      <w:r>
        <w:rPr>
          <w:sz w:val="24"/>
          <w:rtl/>
        </w:rPr>
        <w:t xml:space="preserve"> תקציבית ו/או בכפוף לקבלת אישור</w:t>
      </w:r>
      <w:r>
        <w:rPr>
          <w:rFonts w:hint="cs"/>
          <w:sz w:val="24"/>
          <w:rtl/>
        </w:rPr>
        <w:t xml:space="preserve">ים נדרשים </w:t>
      </w:r>
      <w:r w:rsidRPr="009D624B">
        <w:rPr>
          <w:sz w:val="24"/>
          <w:rtl/>
        </w:rPr>
        <w:t>ו/או תקציבים על-ידי גורמי חוץ</w:t>
      </w:r>
      <w:r>
        <w:rPr>
          <w:rFonts w:hint="cs"/>
          <w:sz w:val="24"/>
          <w:rtl/>
        </w:rPr>
        <w:t>, ככל שנדרש</w:t>
      </w:r>
      <w:r w:rsidRPr="009D624B">
        <w:rPr>
          <w:sz w:val="24"/>
          <w:rtl/>
        </w:rPr>
        <w:t xml:space="preserve">.  </w:t>
      </w:r>
    </w:p>
    <w:p w:rsidR="00991018" w:rsidRDefault="00991018" w:rsidP="00991018">
      <w:pPr>
        <w:numPr>
          <w:ilvl w:val="1"/>
          <w:numId w:val="9"/>
        </w:numPr>
        <w:spacing w:before="240"/>
        <w:rPr>
          <w:rtl/>
        </w:rPr>
      </w:pPr>
      <w:r>
        <w:rPr>
          <w:rFonts w:hint="cs"/>
          <w:rtl/>
        </w:rPr>
        <w:t>עוד מובהר, כי המועצה</w:t>
      </w:r>
      <w:r w:rsidRPr="0021070B">
        <w:rPr>
          <w:rtl/>
        </w:rPr>
        <w:t xml:space="preserve"> רשאית שלא לבצע את העבודות נשוא המכרז באמצעות</w:t>
      </w:r>
      <w:r>
        <w:rPr>
          <w:rFonts w:hint="cs"/>
          <w:rtl/>
        </w:rPr>
        <w:t xml:space="preserve"> הזוכה</w:t>
      </w:r>
      <w:r w:rsidRPr="0021070B">
        <w:rPr>
          <w:rtl/>
        </w:rPr>
        <w:t xml:space="preserve"> וכי היא רשאית לבצען בעצמה </w:t>
      </w:r>
      <w:r>
        <w:rPr>
          <w:rFonts w:hint="cs"/>
          <w:rtl/>
        </w:rPr>
        <w:t>ו/</w:t>
      </w:r>
      <w:r w:rsidRPr="0021070B">
        <w:rPr>
          <w:rtl/>
        </w:rPr>
        <w:t>או באמצעות גורם אחר</w:t>
      </w:r>
      <w:r>
        <w:rPr>
          <w:rFonts w:hint="cs"/>
          <w:rtl/>
        </w:rPr>
        <w:t>, וכן רשאית המועצה לפצל ביצוע עבודה ולמסור את ביצועה בידי שני קבלנים או יותר לפי חלוקה שהמועצה תמצא לנכון.</w:t>
      </w:r>
    </w:p>
    <w:p w:rsidR="00991018" w:rsidRDefault="00991018" w:rsidP="00991018">
      <w:pPr>
        <w:numPr>
          <w:ilvl w:val="1"/>
          <w:numId w:val="10"/>
        </w:numPr>
        <w:spacing w:before="240"/>
        <w:rPr>
          <w:rtl/>
        </w:rPr>
      </w:pPr>
      <w:r>
        <w:rPr>
          <w:rtl/>
        </w:rPr>
        <w:t>הזוכה יידרש להציג ל</w:t>
      </w:r>
      <w:r>
        <w:rPr>
          <w:rFonts w:hint="cs"/>
          <w:rtl/>
        </w:rPr>
        <w:t xml:space="preserve">מועצה </w:t>
      </w:r>
      <w:r>
        <w:rPr>
          <w:rtl/>
        </w:rPr>
        <w:t xml:space="preserve">רישיון לעבודה בגובה שלו </w:t>
      </w:r>
      <w:r>
        <w:rPr>
          <w:rFonts w:hint="cs"/>
          <w:rtl/>
        </w:rPr>
        <w:t>ו/</w:t>
      </w:r>
      <w:r>
        <w:rPr>
          <w:rtl/>
        </w:rPr>
        <w:t xml:space="preserve">או של </w:t>
      </w:r>
      <w:r>
        <w:rPr>
          <w:rFonts w:hint="cs"/>
          <w:rtl/>
        </w:rPr>
        <w:t>המיועד</w:t>
      </w:r>
      <w:r>
        <w:rPr>
          <w:rtl/>
        </w:rPr>
        <w:t xml:space="preserve"> – וזאת בכל מקרה בו יידרשו עבודות בגובה. למען הסר ספק, מובהר בזאת כי ככל </w:t>
      </w:r>
      <w:r>
        <w:rPr>
          <w:rFonts w:hint="cs"/>
          <w:rtl/>
        </w:rPr>
        <w:t>שלזוכה</w:t>
      </w:r>
      <w:r>
        <w:rPr>
          <w:rtl/>
        </w:rPr>
        <w:t xml:space="preserve"> </w:t>
      </w:r>
      <w:r>
        <w:rPr>
          <w:rFonts w:hint="cs"/>
          <w:rtl/>
        </w:rPr>
        <w:t xml:space="preserve">אין רישיון לעבודה בגובה וככל שהוא </w:t>
      </w:r>
      <w:r>
        <w:rPr>
          <w:rtl/>
        </w:rPr>
        <w:t xml:space="preserve">יידרש לבצע עבודות הדורשות רישיון לעבודה בגובה ו/או </w:t>
      </w:r>
      <w:r>
        <w:rPr>
          <w:rFonts w:hint="cs"/>
          <w:rtl/>
        </w:rPr>
        <w:t xml:space="preserve">עבודות הדורשות </w:t>
      </w:r>
      <w:r>
        <w:rPr>
          <w:rtl/>
        </w:rPr>
        <w:t>רישיון קבלני אחר מרישיון הקבלן שלו - לא יבוצעו עבודות אלו ע</w:t>
      </w:r>
      <w:r>
        <w:rPr>
          <w:rFonts w:hint="cs"/>
          <w:rtl/>
        </w:rPr>
        <w:t>ל-ידי הזוכה</w:t>
      </w:r>
      <w:r>
        <w:rPr>
          <w:rtl/>
        </w:rPr>
        <w:t>, אלא באמצעות קבלן משנה מטעמו, העומד בדרישות כאמור, אשר יאושר מראש ע</w:t>
      </w:r>
      <w:r>
        <w:rPr>
          <w:rFonts w:hint="cs"/>
          <w:rtl/>
        </w:rPr>
        <w:t>ל ידי המועצה</w:t>
      </w:r>
      <w:r>
        <w:rPr>
          <w:rtl/>
        </w:rPr>
        <w:t xml:space="preserve">. </w:t>
      </w:r>
    </w:p>
    <w:p w:rsidR="00991018" w:rsidRPr="00C34AAF" w:rsidRDefault="00991018" w:rsidP="00991018">
      <w:pPr>
        <w:numPr>
          <w:ilvl w:val="1"/>
          <w:numId w:val="10"/>
        </w:numPr>
        <w:spacing w:before="240"/>
      </w:pPr>
      <w:r>
        <w:rPr>
          <w:rtl/>
        </w:rPr>
        <w:t xml:space="preserve">מובהר כי לא יבוצעו עבודות, אלא אם </w:t>
      </w:r>
      <w:r>
        <w:rPr>
          <w:rFonts w:hint="cs"/>
          <w:rtl/>
        </w:rPr>
        <w:t xml:space="preserve">קיים </w:t>
      </w:r>
      <w:r>
        <w:rPr>
          <w:rtl/>
        </w:rPr>
        <w:t>אישור/רישיון תואם לאופי ו/או היקף העבודות.</w:t>
      </w:r>
    </w:p>
    <w:p w:rsidR="00991018" w:rsidRPr="00731B72" w:rsidRDefault="00991018" w:rsidP="00991018">
      <w:pPr>
        <w:numPr>
          <w:ilvl w:val="0"/>
          <w:numId w:val="6"/>
        </w:numPr>
        <w:spacing w:before="240"/>
      </w:pPr>
      <w:r>
        <w:rPr>
          <w:rFonts w:hint="cs"/>
          <w:b/>
          <w:bCs/>
          <w:u w:val="single"/>
          <w:rtl/>
        </w:rPr>
        <w:t>תמורה</w:t>
      </w:r>
    </w:p>
    <w:p w:rsidR="00991018" w:rsidRDefault="00991018" w:rsidP="00991018">
      <w:pPr>
        <w:numPr>
          <w:ilvl w:val="1"/>
          <w:numId w:val="11"/>
        </w:numPr>
        <w:spacing w:before="240"/>
        <w:rPr>
          <w:b/>
          <w:bCs/>
        </w:rPr>
      </w:pPr>
      <w:r w:rsidRPr="00BC5733">
        <w:rPr>
          <w:b/>
          <w:bCs/>
          <w:rtl/>
        </w:rPr>
        <w:t xml:space="preserve">התמורה </w:t>
      </w:r>
      <w:r w:rsidRPr="00BC5733">
        <w:rPr>
          <w:rFonts w:hint="cs"/>
          <w:b/>
          <w:bCs/>
          <w:rtl/>
        </w:rPr>
        <w:t xml:space="preserve">המלאה </w:t>
      </w:r>
      <w:r w:rsidRPr="00BC5733">
        <w:rPr>
          <w:b/>
          <w:bCs/>
          <w:rtl/>
        </w:rPr>
        <w:t>למציע הזוכה</w:t>
      </w:r>
      <w:r w:rsidRPr="00E77AE9">
        <w:rPr>
          <w:rtl/>
        </w:rPr>
        <w:t xml:space="preserve"> </w:t>
      </w:r>
      <w:r w:rsidRPr="00E77AE9">
        <w:rPr>
          <w:b/>
          <w:bCs/>
          <w:rtl/>
        </w:rPr>
        <w:t>תחושב בהתאם ל</w:t>
      </w:r>
      <w:r w:rsidRPr="00E77AE9">
        <w:rPr>
          <w:rFonts w:hint="cs"/>
          <w:b/>
          <w:bCs/>
          <w:rtl/>
        </w:rPr>
        <w:t xml:space="preserve">שיעור ההנחה </w:t>
      </w:r>
      <w:r w:rsidRPr="00E77AE9">
        <w:rPr>
          <w:b/>
          <w:bCs/>
          <w:rtl/>
        </w:rPr>
        <w:t>הנקוב בהצע</w:t>
      </w:r>
      <w:r w:rsidRPr="00E77AE9">
        <w:rPr>
          <w:rFonts w:hint="cs"/>
          <w:b/>
          <w:bCs/>
          <w:rtl/>
        </w:rPr>
        <w:t xml:space="preserve">תו </w:t>
      </w:r>
      <w:r w:rsidRPr="00E77AE9">
        <w:rPr>
          <w:b/>
          <w:bCs/>
          <w:rtl/>
        </w:rPr>
        <w:t xml:space="preserve">ובהתאם ועל-פי </w:t>
      </w:r>
      <w:r>
        <w:rPr>
          <w:rFonts w:hint="cs"/>
          <w:b/>
          <w:bCs/>
          <w:rtl/>
        </w:rPr>
        <w:t>מספר הקריאות ו</w:t>
      </w:r>
      <w:r w:rsidRPr="00E77AE9">
        <w:rPr>
          <w:b/>
          <w:bCs/>
          <w:rtl/>
        </w:rPr>
        <w:t xml:space="preserve">היקף </w:t>
      </w:r>
      <w:r w:rsidRPr="00E77AE9">
        <w:rPr>
          <w:rFonts w:hint="cs"/>
          <w:b/>
          <w:bCs/>
          <w:rtl/>
        </w:rPr>
        <w:t>העבודות שיבוצעו בפועל.</w:t>
      </w:r>
    </w:p>
    <w:p w:rsidR="00991018" w:rsidRDefault="00991018" w:rsidP="00991018">
      <w:pPr>
        <w:ind w:left="1446"/>
      </w:pPr>
    </w:p>
    <w:p w:rsidR="00991018" w:rsidRDefault="00991018" w:rsidP="00991018">
      <w:pPr>
        <w:numPr>
          <w:ilvl w:val="1"/>
          <w:numId w:val="11"/>
        </w:numPr>
        <w:spacing w:before="240"/>
      </w:pPr>
      <w:r>
        <w:rPr>
          <w:rFonts w:hint="cs"/>
          <w:rtl/>
        </w:rPr>
        <w:t xml:space="preserve">התמורה לביצוע העבודות תחושב על-פי מחירי </w:t>
      </w:r>
      <w:r w:rsidRPr="003470BA">
        <w:rPr>
          <w:rtl/>
        </w:rPr>
        <w:t xml:space="preserve">"מחירון </w:t>
      </w:r>
      <w:proofErr w:type="spellStart"/>
      <w:r w:rsidRPr="003470BA">
        <w:rPr>
          <w:rtl/>
        </w:rPr>
        <w:t>ד.ק.ל</w:t>
      </w:r>
      <w:proofErr w:type="spellEnd"/>
      <w:r w:rsidRPr="003470BA">
        <w:rPr>
          <w:rtl/>
        </w:rPr>
        <w:t xml:space="preserve"> - ענף הבניה- גרסה </w:t>
      </w:r>
      <w:r w:rsidRPr="003470BA">
        <w:t>3</w:t>
      </w:r>
      <w:r w:rsidRPr="003470BA">
        <w:rPr>
          <w:rtl/>
        </w:rPr>
        <w:t>/</w:t>
      </w:r>
      <w:r w:rsidRPr="003470BA">
        <w:t>2017</w:t>
      </w:r>
      <w:r>
        <w:rPr>
          <w:rFonts w:hint="cs"/>
          <w:rtl/>
        </w:rPr>
        <w:t xml:space="preserve"> (להלן: </w:t>
      </w:r>
      <w:r w:rsidRPr="00732382">
        <w:rPr>
          <w:rFonts w:hint="cs"/>
          <w:b/>
          <w:bCs/>
          <w:rtl/>
        </w:rPr>
        <w:t>"מחירון דקל</w:t>
      </w:r>
      <w:r>
        <w:rPr>
          <w:rFonts w:hint="cs"/>
          <w:rtl/>
        </w:rPr>
        <w:t>") בניכוי שעור הנחת המציע, ובהתאם למפורט להלן:</w:t>
      </w:r>
    </w:p>
    <w:p w:rsidR="00991018" w:rsidRPr="00133041" w:rsidRDefault="00991018" w:rsidP="00991018">
      <w:pPr>
        <w:numPr>
          <w:ilvl w:val="2"/>
          <w:numId w:val="11"/>
        </w:numPr>
        <w:spacing w:before="240"/>
        <w:rPr>
          <w:sz w:val="24"/>
        </w:rPr>
      </w:pPr>
      <w:r w:rsidRPr="00133041">
        <w:rPr>
          <w:sz w:val="24"/>
          <w:rtl/>
        </w:rPr>
        <w:t>מחירון</w:t>
      </w:r>
      <w:r>
        <w:rPr>
          <w:rFonts w:hint="cs"/>
          <w:sz w:val="24"/>
          <w:rtl/>
        </w:rPr>
        <w:t xml:space="preserve"> דקל </w:t>
      </w:r>
      <w:r w:rsidRPr="00133041">
        <w:rPr>
          <w:sz w:val="24"/>
          <w:rtl/>
        </w:rPr>
        <w:t xml:space="preserve">ישמש את הצדדים במהלך </w:t>
      </w:r>
      <w:r>
        <w:rPr>
          <w:rFonts w:hint="cs"/>
          <w:sz w:val="24"/>
          <w:rtl/>
        </w:rPr>
        <w:t xml:space="preserve">שנת ההתקשרות הראשונה </w:t>
      </w:r>
      <w:r w:rsidRPr="003470BA">
        <w:rPr>
          <w:rFonts w:hint="cs"/>
          <w:b/>
          <w:bCs/>
          <w:sz w:val="24"/>
          <w:rtl/>
        </w:rPr>
        <w:t>ולא</w:t>
      </w:r>
      <w:r w:rsidRPr="00133041">
        <w:rPr>
          <w:b/>
          <w:bCs/>
          <w:sz w:val="24"/>
          <w:rtl/>
        </w:rPr>
        <w:t xml:space="preserve"> יבוצע עדכון מחירים גם אם פורסם מחירון עדכני</w:t>
      </w:r>
      <w:r w:rsidRPr="00133041">
        <w:rPr>
          <w:sz w:val="24"/>
          <w:rtl/>
        </w:rPr>
        <w:t xml:space="preserve">. </w:t>
      </w:r>
    </w:p>
    <w:p w:rsidR="00991018" w:rsidRPr="00133041" w:rsidRDefault="00991018" w:rsidP="00991018">
      <w:pPr>
        <w:numPr>
          <w:ilvl w:val="2"/>
          <w:numId w:val="11"/>
        </w:numPr>
        <w:spacing w:before="240"/>
        <w:rPr>
          <w:sz w:val="24"/>
        </w:rPr>
      </w:pPr>
      <w:r>
        <w:rPr>
          <w:rFonts w:hint="cs"/>
          <w:sz w:val="24"/>
          <w:rtl/>
        </w:rPr>
        <w:lastRenderedPageBreak/>
        <w:t xml:space="preserve">ככל שתקופת ההתקשרות תוארך מעבר לשנה, </w:t>
      </w:r>
      <w:r w:rsidRPr="00133041">
        <w:rPr>
          <w:sz w:val="24"/>
          <w:rtl/>
        </w:rPr>
        <w:t xml:space="preserve">יבוצע עדכון מחיר באופן בו יחול מחירון </w:t>
      </w:r>
      <w:proofErr w:type="spellStart"/>
      <w:r w:rsidRPr="00133041">
        <w:rPr>
          <w:sz w:val="24"/>
          <w:rtl/>
        </w:rPr>
        <w:t>ד</w:t>
      </w:r>
      <w:r>
        <w:rPr>
          <w:rFonts w:hint="cs"/>
          <w:sz w:val="24"/>
          <w:rtl/>
        </w:rPr>
        <w:t>.</w:t>
      </w:r>
      <w:r w:rsidRPr="00133041">
        <w:rPr>
          <w:sz w:val="24"/>
          <w:rtl/>
        </w:rPr>
        <w:t>ק</w:t>
      </w:r>
      <w:r>
        <w:rPr>
          <w:rFonts w:hint="cs"/>
          <w:sz w:val="24"/>
          <w:rtl/>
        </w:rPr>
        <w:t>.</w:t>
      </w:r>
      <w:r w:rsidRPr="00133041">
        <w:rPr>
          <w:sz w:val="24"/>
          <w:rtl/>
        </w:rPr>
        <w:t>ל</w:t>
      </w:r>
      <w:proofErr w:type="spellEnd"/>
      <w:r w:rsidRPr="00133041">
        <w:rPr>
          <w:sz w:val="24"/>
          <w:rtl/>
        </w:rPr>
        <w:t xml:space="preserve"> ענף הבניה הרלבנטי במועד תחילת </w:t>
      </w:r>
      <w:r>
        <w:rPr>
          <w:rFonts w:hint="cs"/>
          <w:sz w:val="24"/>
          <w:rtl/>
        </w:rPr>
        <w:t xml:space="preserve">שנת ההתקשרות </w:t>
      </w:r>
      <w:proofErr w:type="spellStart"/>
      <w:r w:rsidRPr="00133041">
        <w:rPr>
          <w:sz w:val="24"/>
          <w:rtl/>
        </w:rPr>
        <w:t>הש</w:t>
      </w:r>
      <w:r>
        <w:rPr>
          <w:rFonts w:hint="cs"/>
          <w:sz w:val="24"/>
          <w:rtl/>
        </w:rPr>
        <w:t>ניה</w:t>
      </w:r>
      <w:proofErr w:type="spellEnd"/>
      <w:r>
        <w:rPr>
          <w:rFonts w:hint="cs"/>
          <w:sz w:val="24"/>
          <w:rtl/>
        </w:rPr>
        <w:t xml:space="preserve">, בניכוי </w:t>
      </w:r>
      <w:r w:rsidRPr="00133041">
        <w:rPr>
          <w:sz w:val="24"/>
          <w:rtl/>
        </w:rPr>
        <w:t>הנחת ה</w:t>
      </w:r>
      <w:r>
        <w:rPr>
          <w:rFonts w:hint="cs"/>
          <w:sz w:val="24"/>
          <w:rtl/>
        </w:rPr>
        <w:t>מציע,</w:t>
      </w:r>
      <w:r w:rsidRPr="00133041">
        <w:rPr>
          <w:sz w:val="24"/>
          <w:rtl/>
        </w:rPr>
        <w:t xml:space="preserve"> ביחס לכל השנה </w:t>
      </w:r>
      <w:proofErr w:type="spellStart"/>
      <w:r w:rsidRPr="00133041">
        <w:rPr>
          <w:sz w:val="24"/>
          <w:rtl/>
        </w:rPr>
        <w:t>הש</w:t>
      </w:r>
      <w:r>
        <w:rPr>
          <w:rFonts w:hint="cs"/>
          <w:sz w:val="24"/>
          <w:rtl/>
        </w:rPr>
        <w:t>ניה</w:t>
      </w:r>
      <w:proofErr w:type="spellEnd"/>
      <w:r w:rsidRPr="00133041">
        <w:rPr>
          <w:sz w:val="24"/>
          <w:rtl/>
        </w:rPr>
        <w:t xml:space="preserve">.  </w:t>
      </w:r>
    </w:p>
    <w:p w:rsidR="00991018" w:rsidRPr="00133041" w:rsidRDefault="00991018" w:rsidP="00991018">
      <w:pPr>
        <w:numPr>
          <w:ilvl w:val="2"/>
          <w:numId w:val="11"/>
        </w:numPr>
        <w:spacing w:before="240"/>
        <w:rPr>
          <w:sz w:val="24"/>
        </w:rPr>
      </w:pPr>
      <w:r w:rsidRPr="00133041">
        <w:rPr>
          <w:sz w:val="24"/>
          <w:rtl/>
        </w:rPr>
        <w:t>בשנה ה</w:t>
      </w:r>
      <w:r>
        <w:rPr>
          <w:rFonts w:hint="cs"/>
          <w:sz w:val="24"/>
          <w:rtl/>
        </w:rPr>
        <w:t>שלישית</w:t>
      </w:r>
      <w:r w:rsidRPr="00133041">
        <w:rPr>
          <w:sz w:val="24"/>
          <w:rtl/>
        </w:rPr>
        <w:t xml:space="preserve"> יעודכן שוב המחיר ע</w:t>
      </w:r>
      <w:r>
        <w:rPr>
          <w:rFonts w:hint="cs"/>
          <w:sz w:val="24"/>
          <w:rtl/>
        </w:rPr>
        <w:t>ל-פי</w:t>
      </w:r>
      <w:r w:rsidRPr="00133041">
        <w:rPr>
          <w:sz w:val="24"/>
          <w:rtl/>
        </w:rPr>
        <w:t xml:space="preserve"> המחירון העדכני בתחילת השנה ה</w:t>
      </w:r>
      <w:r>
        <w:rPr>
          <w:rFonts w:hint="cs"/>
          <w:sz w:val="24"/>
          <w:rtl/>
        </w:rPr>
        <w:t>שלישית</w:t>
      </w:r>
      <w:r w:rsidRPr="00133041">
        <w:rPr>
          <w:sz w:val="24"/>
          <w:rtl/>
        </w:rPr>
        <w:t xml:space="preserve"> לכל השנה ה</w:t>
      </w:r>
      <w:r>
        <w:rPr>
          <w:rFonts w:hint="cs"/>
          <w:sz w:val="24"/>
          <w:rtl/>
        </w:rPr>
        <w:t>שליש</w:t>
      </w:r>
      <w:r w:rsidRPr="00133041">
        <w:rPr>
          <w:sz w:val="24"/>
          <w:rtl/>
        </w:rPr>
        <w:t xml:space="preserve">ית </w:t>
      </w:r>
      <w:r>
        <w:rPr>
          <w:rFonts w:hint="cs"/>
          <w:sz w:val="24"/>
          <w:rtl/>
        </w:rPr>
        <w:t xml:space="preserve">(בניכוי הנחת המציע) </w:t>
      </w:r>
      <w:r w:rsidRPr="00133041">
        <w:rPr>
          <w:sz w:val="24"/>
          <w:rtl/>
        </w:rPr>
        <w:t xml:space="preserve">וכיו"ב. </w:t>
      </w:r>
    </w:p>
    <w:p w:rsidR="00991018" w:rsidRPr="00133041" w:rsidRDefault="00991018" w:rsidP="00991018">
      <w:pPr>
        <w:numPr>
          <w:ilvl w:val="2"/>
          <w:numId w:val="11"/>
        </w:numPr>
        <w:spacing w:before="240"/>
        <w:rPr>
          <w:sz w:val="24"/>
        </w:rPr>
      </w:pPr>
      <w:bookmarkStart w:id="0" w:name="_GoBack"/>
      <w:bookmarkEnd w:id="0"/>
      <w:r>
        <w:rPr>
          <w:rFonts w:ascii="David" w:eastAsia="David" w:hAnsi="David" w:hint="cs"/>
          <w:rtl/>
        </w:rPr>
        <w:t>יובהר, כי יחול שיעור הנחה זהה, כפי שיציע המציע, לכל תקופות ההתקשרות.</w:t>
      </w:r>
    </w:p>
    <w:p w:rsidR="00991018" w:rsidRDefault="00991018" w:rsidP="00991018">
      <w:pPr>
        <w:pStyle w:val="a3"/>
        <w:rPr>
          <w:rtl/>
        </w:rPr>
      </w:pPr>
    </w:p>
    <w:p w:rsidR="00991018" w:rsidRDefault="00991018" w:rsidP="00991018">
      <w:pPr>
        <w:numPr>
          <w:ilvl w:val="1"/>
          <w:numId w:val="11"/>
        </w:numPr>
      </w:pPr>
      <w:r>
        <w:rPr>
          <w:rFonts w:hint="cs"/>
          <w:rtl/>
        </w:rPr>
        <w:t>בעבור כל נסיעה למקום ביצוע העבודות (הלוך וחזור ייחשבו כנסיעה/קריאה אחת) ישולם סך כולל של 120 ₪, בתוספת מע"מ (להלן: "</w:t>
      </w:r>
      <w:r w:rsidRPr="009D0B79">
        <w:rPr>
          <w:rFonts w:hint="cs"/>
          <w:b/>
          <w:bCs/>
          <w:rtl/>
        </w:rPr>
        <w:t>מחיר קריאה</w:t>
      </w:r>
      <w:r>
        <w:rPr>
          <w:rFonts w:hint="cs"/>
          <w:rtl/>
        </w:rPr>
        <w:t>") בניכוי ההנחה כפי הנקוב בהצעת המציע.</w:t>
      </w:r>
    </w:p>
    <w:p w:rsidR="00991018" w:rsidRDefault="00991018" w:rsidP="00991018">
      <w:pPr>
        <w:numPr>
          <w:ilvl w:val="1"/>
          <w:numId w:val="11"/>
        </w:numPr>
        <w:spacing w:before="240"/>
      </w:pPr>
      <w:r>
        <w:rPr>
          <w:rFonts w:hint="cs"/>
          <w:rtl/>
        </w:rPr>
        <w:t>בעבור אביזר שיותקן או יוחלף תשלם המועצה על-פי המחירים הנקובים במחירון דקל הרלבנטי למועד ביצוע העבודה. טרם החלפת/התקנת אביזר כאמור, נדרש לקבל את אישור המועצה.</w:t>
      </w:r>
    </w:p>
    <w:p w:rsidR="00991018" w:rsidRDefault="00991018" w:rsidP="00991018">
      <w:pPr>
        <w:numPr>
          <w:ilvl w:val="1"/>
          <w:numId w:val="11"/>
        </w:numPr>
        <w:spacing w:before="240"/>
        <w:rPr>
          <w:rtl/>
        </w:rPr>
      </w:pPr>
      <w:r>
        <w:rPr>
          <w:rFonts w:hint="cs"/>
          <w:rtl/>
        </w:rPr>
        <w:t>למען הסר ספק,</w:t>
      </w:r>
      <w:r>
        <w:rPr>
          <w:rtl/>
        </w:rPr>
        <w:t xml:space="preserve"> המועצה אינה מתחייבת למספר קריאות מינימלי או ל</w:t>
      </w:r>
      <w:r>
        <w:rPr>
          <w:rFonts w:hint="cs"/>
          <w:rtl/>
        </w:rPr>
        <w:t>היקף עבודות כלשהו</w:t>
      </w:r>
      <w:r>
        <w:rPr>
          <w:rtl/>
        </w:rPr>
        <w:t xml:space="preserve"> או בכלל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והעבודות</w:t>
      </w:r>
      <w:r>
        <w:rPr>
          <w:rtl/>
        </w:rPr>
        <w:t xml:space="preserve"> נשוא המכרז יבוצעו לפי צרכי המועצה בלבד.</w:t>
      </w:r>
    </w:p>
    <w:p w:rsidR="00991018" w:rsidRDefault="00991018" w:rsidP="00991018">
      <w:pPr>
        <w:numPr>
          <w:ilvl w:val="1"/>
          <w:numId w:val="11"/>
        </w:numPr>
        <w:spacing w:before="240"/>
        <w:rPr>
          <w:rtl/>
        </w:rPr>
      </w:pPr>
      <w:r>
        <w:rPr>
          <w:rFonts w:hint="cs"/>
          <w:rtl/>
        </w:rPr>
        <w:t>המציע</w:t>
      </w:r>
      <w:r>
        <w:rPr>
          <w:rtl/>
        </w:rPr>
        <w:t xml:space="preserve"> יהיה מנוע מלטעון כל טענה בקשר עם תדירות ו/או היקף </w:t>
      </w:r>
      <w:r>
        <w:rPr>
          <w:rFonts w:hint="cs"/>
          <w:rtl/>
        </w:rPr>
        <w:t>העבודות</w:t>
      </w:r>
      <w:r>
        <w:rPr>
          <w:rtl/>
        </w:rPr>
        <w:t xml:space="preserve"> בפועל.</w:t>
      </w:r>
    </w:p>
    <w:p w:rsidR="00991018" w:rsidRPr="00A152A1" w:rsidRDefault="00991018" w:rsidP="00991018">
      <w:pPr>
        <w:numPr>
          <w:ilvl w:val="0"/>
          <w:numId w:val="11"/>
        </w:numPr>
        <w:spacing w:before="240"/>
      </w:pPr>
      <w:r>
        <w:rPr>
          <w:rFonts w:hint="cs"/>
          <w:b/>
          <w:bCs/>
          <w:u w:val="single"/>
          <w:rtl/>
        </w:rPr>
        <w:t>עבודות בבית ספר/מוסדות חינוך</w:t>
      </w:r>
    </w:p>
    <w:p w:rsidR="00991018" w:rsidRPr="00963D27" w:rsidRDefault="00991018" w:rsidP="00991018">
      <w:pPr>
        <w:numPr>
          <w:ilvl w:val="1"/>
          <w:numId w:val="7"/>
        </w:numPr>
        <w:spacing w:before="240"/>
      </w:pPr>
      <w:r>
        <w:rPr>
          <w:rFonts w:hint="cs"/>
          <w:rtl/>
        </w:rPr>
        <w:t>הואיל</w:t>
      </w:r>
      <w:r w:rsidRPr="00A179D4">
        <w:rPr>
          <w:rtl/>
        </w:rPr>
        <w:t xml:space="preserve"> </w:t>
      </w:r>
      <w:r>
        <w:rPr>
          <w:rFonts w:hint="cs"/>
          <w:rtl/>
        </w:rPr>
        <w:t xml:space="preserve">וחלק מהעבודות </w:t>
      </w:r>
      <w:r w:rsidRPr="00963D27">
        <w:rPr>
          <w:rtl/>
        </w:rPr>
        <w:t xml:space="preserve">יבוצעו בתוך או בסמוך למוסד חינוכי מובהר בזאת </w:t>
      </w:r>
      <w:r>
        <w:rPr>
          <w:rFonts w:hint="cs"/>
          <w:rtl/>
        </w:rPr>
        <w:t xml:space="preserve">כי </w:t>
      </w:r>
      <w:r w:rsidRPr="00963D27">
        <w:rPr>
          <w:rtl/>
        </w:rPr>
        <w:t xml:space="preserve">על המציע הזוכה יהיה להקפיד הקפדה יתירה על כל תנאי הבטיחות באתר ביצוע העבודות. </w:t>
      </w:r>
    </w:p>
    <w:p w:rsidR="00991018" w:rsidRPr="00A179D4" w:rsidRDefault="00991018" w:rsidP="00991018">
      <w:pPr>
        <w:numPr>
          <w:ilvl w:val="1"/>
          <w:numId w:val="7"/>
        </w:numPr>
        <w:spacing w:before="240"/>
      </w:pPr>
      <w:r w:rsidRPr="00963D27">
        <w:rPr>
          <w:rtl/>
        </w:rPr>
        <w:t xml:space="preserve">כמו כן מובהר ומודגש בזאת כי טרם תחילת ביצוע העבודות כאמור נדרש לקבל את אישור </w:t>
      </w:r>
      <w:r w:rsidRPr="00A179D4">
        <w:rPr>
          <w:rFonts w:hint="cs"/>
          <w:rtl/>
        </w:rPr>
        <w:t xml:space="preserve">קב"ט המועצה ביחס </w:t>
      </w:r>
      <w:r>
        <w:rPr>
          <w:rFonts w:hint="cs"/>
          <w:rtl/>
        </w:rPr>
        <w:t>למציע ו/או למיועד</w:t>
      </w:r>
      <w:r w:rsidRPr="00A179D4">
        <w:rPr>
          <w:rFonts w:hint="cs"/>
          <w:rtl/>
        </w:rPr>
        <w:t>, וכן אישור המשטרה לפי חוק למניעת העסקה של עברייני מין במוסדות מסוימים</w:t>
      </w:r>
      <w:r>
        <w:rPr>
          <w:rFonts w:hint="cs"/>
          <w:rtl/>
        </w:rPr>
        <w:t>,</w:t>
      </w:r>
      <w:r w:rsidRPr="00A179D4">
        <w:rPr>
          <w:rFonts w:hint="cs"/>
          <w:rtl/>
        </w:rPr>
        <w:t xml:space="preserve"> תשס"א - 2001. </w:t>
      </w:r>
    </w:p>
    <w:p w:rsidR="00991018" w:rsidRPr="00DB2039" w:rsidRDefault="00991018" w:rsidP="00991018">
      <w:pPr>
        <w:numPr>
          <w:ilvl w:val="1"/>
          <w:numId w:val="7"/>
        </w:numPr>
        <w:spacing w:before="240"/>
      </w:pPr>
      <w:r w:rsidRPr="00DB2039">
        <w:rPr>
          <w:rtl/>
        </w:rPr>
        <w:t xml:space="preserve">עבודה שתבוצע במוסדות חינוך בזמן הלימודים תבוצע בין היתר גם בהתאם להוראות </w:t>
      </w:r>
      <w:r>
        <w:rPr>
          <w:rtl/>
        </w:rPr>
        <w:t>נוהל עבודות בניה ושיפוצים במהלך לימודים במוסד חינוך</w:t>
      </w:r>
      <w:r w:rsidRPr="00DB2039">
        <w:rPr>
          <w:rtl/>
        </w:rPr>
        <w:t xml:space="preserve">, המצורף </w:t>
      </w:r>
      <w:r w:rsidRPr="00FD5CEC">
        <w:rPr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ה'</w:t>
      </w:r>
      <w:r>
        <w:rPr>
          <w:rFonts w:hint="cs"/>
          <w:rtl/>
        </w:rPr>
        <w:t xml:space="preserve"> להסכם</w:t>
      </w:r>
      <w:r w:rsidRPr="00DB2039">
        <w:rPr>
          <w:rtl/>
        </w:rPr>
        <w:t xml:space="preserve">.  </w:t>
      </w:r>
    </w:p>
    <w:p w:rsidR="0001230C" w:rsidRPr="00991018" w:rsidRDefault="0001230C"/>
    <w:sectPr w:rsidR="0001230C" w:rsidRPr="00991018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F2B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1D8D63BF"/>
    <w:multiLevelType w:val="multilevel"/>
    <w:tmpl w:val="2BAE26BA"/>
    <w:lvl w:ilvl="0">
      <w:start w:val="3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">
    <w:nsid w:val="213477E8"/>
    <w:multiLevelType w:val="multilevel"/>
    <w:tmpl w:val="FCACF04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3">
    <w:nsid w:val="3A3848AF"/>
    <w:multiLevelType w:val="multilevel"/>
    <w:tmpl w:val="4F922D12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4">
    <w:nsid w:val="3A6607A6"/>
    <w:multiLevelType w:val="multilevel"/>
    <w:tmpl w:val="5BB21678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5">
    <w:nsid w:val="5C4D2F8E"/>
    <w:multiLevelType w:val="multilevel"/>
    <w:tmpl w:val="238C184C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6">
    <w:nsid w:val="603E0507"/>
    <w:multiLevelType w:val="multilevel"/>
    <w:tmpl w:val="82DA4BFE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7">
    <w:nsid w:val="65110FDB"/>
    <w:multiLevelType w:val="multilevel"/>
    <w:tmpl w:val="D9B8278E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  <w:lang w:val="en-U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8">
    <w:nsid w:val="667C6158"/>
    <w:multiLevelType w:val="multilevel"/>
    <w:tmpl w:val="E512A140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5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9">
    <w:nsid w:val="68F424CE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0">
    <w:nsid w:val="6A337EF9"/>
    <w:multiLevelType w:val="multilevel"/>
    <w:tmpl w:val="51E43086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18"/>
    <w:rsid w:val="0001230C"/>
    <w:rsid w:val="001464DD"/>
    <w:rsid w:val="008A293C"/>
    <w:rsid w:val="009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4BBDF-D815-4F1F-B7B6-4B9667E3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018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991018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991018"/>
    <w:rPr>
      <w:rFonts w:ascii="Arial" w:eastAsia="Times New Roman" w:hAnsi="Times New Roman" w:cs="Miriam"/>
      <w:szCs w:val="24"/>
    </w:rPr>
  </w:style>
  <w:style w:type="paragraph" w:styleId="a3">
    <w:name w:val="List Paragraph"/>
    <w:basedOn w:val="a"/>
    <w:uiPriority w:val="34"/>
    <w:qFormat/>
    <w:rsid w:val="009910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4207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2018-04-29T07:08:00Z</dcterms:created>
  <dcterms:modified xsi:type="dcterms:W3CDTF">2018-04-29T07:08:00Z</dcterms:modified>
</cp:coreProperties>
</file>