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AF" w:rsidRDefault="009A67AF" w:rsidP="009A67AF">
      <w:pPr>
        <w:jc w:val="center"/>
        <w:rPr>
          <w:rFonts w:cs="David"/>
          <w:b/>
          <w:bCs/>
          <w:szCs w:val="28"/>
          <w:u w:val="single"/>
          <w:rtl/>
        </w:rPr>
      </w:pPr>
    </w:p>
    <w:p w:rsidR="009A67AF" w:rsidRDefault="009A67AF" w:rsidP="009A67AF">
      <w:pPr>
        <w:jc w:val="center"/>
        <w:rPr>
          <w:rFonts w:cs="David"/>
          <w:b/>
          <w:bCs/>
          <w:szCs w:val="28"/>
          <w:u w:val="single"/>
          <w:rtl/>
        </w:rPr>
      </w:pPr>
    </w:p>
    <w:p w:rsidR="009A67AF" w:rsidRDefault="009A67AF" w:rsidP="009A67AF">
      <w:pPr>
        <w:jc w:val="center"/>
        <w:rPr>
          <w:rFonts w:cs="David"/>
          <w:b/>
          <w:bCs/>
          <w:szCs w:val="28"/>
          <w:u w:val="single"/>
          <w:rtl/>
        </w:rPr>
      </w:pPr>
    </w:p>
    <w:p w:rsidR="009A67AF" w:rsidRPr="00514911" w:rsidRDefault="009A67AF" w:rsidP="009A67AF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5/2017</w:t>
      </w:r>
    </w:p>
    <w:p w:rsidR="009A67AF" w:rsidRPr="00514911" w:rsidRDefault="009A67AF" w:rsidP="009A67AF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9A67AF" w:rsidRPr="00514911" w:rsidRDefault="009A67AF" w:rsidP="009A67AF">
      <w:pPr>
        <w:jc w:val="center"/>
        <w:rPr>
          <w:rFonts w:cs="David"/>
          <w:b/>
          <w:bCs/>
          <w:rtl/>
        </w:rPr>
      </w:pPr>
    </w:p>
    <w:p w:rsidR="009A67AF" w:rsidRPr="00514911" w:rsidRDefault="009A67AF" w:rsidP="009A67AF">
      <w:pPr>
        <w:rPr>
          <w:rFonts w:cs="David"/>
          <w:rtl/>
        </w:rPr>
      </w:pPr>
    </w:p>
    <w:p w:rsidR="009A67AF" w:rsidRPr="00514911" w:rsidRDefault="009A67AF" w:rsidP="009A67AF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 xml:space="preserve">מעון יום 2 כתות </w:t>
      </w:r>
      <w:proofErr w:type="spellStart"/>
      <w:r>
        <w:rPr>
          <w:rFonts w:cs="David" w:hint="cs"/>
          <w:b/>
          <w:bCs/>
          <w:color w:val="000000"/>
          <w:u w:val="single"/>
          <w:rtl/>
        </w:rPr>
        <w:t>חיספין</w:t>
      </w:r>
      <w:proofErr w:type="spellEnd"/>
    </w:p>
    <w:p w:rsidR="009A67AF" w:rsidRPr="00514911" w:rsidRDefault="009A67AF" w:rsidP="009A67AF">
      <w:pPr>
        <w:rPr>
          <w:rFonts w:cs="David"/>
          <w:b/>
          <w:bCs/>
          <w:color w:val="0000FF"/>
          <w:u w:val="single"/>
          <w:rtl/>
        </w:rPr>
      </w:pPr>
    </w:p>
    <w:p w:rsidR="009A67AF" w:rsidRPr="00514911" w:rsidRDefault="009A67AF" w:rsidP="009A67AF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9A67AF" w:rsidRPr="00514911" w:rsidRDefault="009A67AF" w:rsidP="009A67A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 xml:space="preserve">בניית מעון יום 2 כתות </w:t>
      </w:r>
      <w:proofErr w:type="spellStart"/>
      <w:r>
        <w:rPr>
          <w:rFonts w:cs="David" w:hint="cs"/>
          <w:b/>
          <w:bCs/>
          <w:u w:val="single"/>
          <w:rtl/>
        </w:rPr>
        <w:t>בחיספין</w:t>
      </w:r>
      <w:proofErr w:type="spellEnd"/>
    </w:p>
    <w:p w:rsidR="009A67AF" w:rsidRPr="00514911" w:rsidRDefault="009A67AF" w:rsidP="009A67AF">
      <w:pPr>
        <w:rPr>
          <w:rFonts w:cs="David"/>
          <w:b/>
          <w:bCs/>
          <w:u w:val="single"/>
          <w:rtl/>
        </w:rPr>
      </w:pPr>
    </w:p>
    <w:p w:rsidR="009A67AF" w:rsidRPr="00514911" w:rsidRDefault="009A67AF" w:rsidP="009A67AF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9A67AF" w:rsidRPr="00514911" w:rsidRDefault="009A67AF" w:rsidP="009A67A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100 ג'/2</w:t>
      </w:r>
    </w:p>
    <w:p w:rsidR="009A67AF" w:rsidRPr="00514911" w:rsidRDefault="009A67AF" w:rsidP="009A67A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9A67AF" w:rsidRPr="00514911" w:rsidRDefault="009A67AF" w:rsidP="009A67A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9A67AF" w:rsidRPr="00514911" w:rsidRDefault="009A67AF" w:rsidP="009A67A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9A67AF" w:rsidRPr="00514911" w:rsidRDefault="009A67AF" w:rsidP="009A67AF">
      <w:pPr>
        <w:rPr>
          <w:rFonts w:cs="David"/>
          <w:rtl/>
        </w:rPr>
      </w:pPr>
    </w:p>
    <w:p w:rsidR="009A67AF" w:rsidRPr="00514911" w:rsidRDefault="009A67AF" w:rsidP="009A67AF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2,500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9A67AF" w:rsidRPr="00514911" w:rsidRDefault="009A67AF" w:rsidP="009A67A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9A67AF" w:rsidRPr="00514911" w:rsidRDefault="009A67AF" w:rsidP="009A67AF">
      <w:pPr>
        <w:rPr>
          <w:rFonts w:cs="David"/>
          <w:rtl/>
        </w:rPr>
      </w:pPr>
    </w:p>
    <w:p w:rsidR="009A67AF" w:rsidRDefault="009A67AF" w:rsidP="009A67A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 w:rsidRPr="005B1082">
        <w:rPr>
          <w:rFonts w:cs="David" w:hint="cs"/>
          <w:b/>
          <w:bCs/>
          <w:u w:val="single"/>
          <w:rtl/>
        </w:rPr>
        <w:t xml:space="preserve">ראשון </w:t>
      </w:r>
      <w:r>
        <w:rPr>
          <w:rFonts w:cs="David" w:hint="cs"/>
          <w:b/>
          <w:bCs/>
          <w:u w:val="single"/>
          <w:rtl/>
        </w:rPr>
        <w:t>ו'ניסן</w:t>
      </w:r>
      <w:r w:rsidRPr="005B1082">
        <w:rPr>
          <w:rFonts w:cs="David" w:hint="cs"/>
          <w:b/>
          <w:bCs/>
          <w:u w:val="single"/>
          <w:rtl/>
        </w:rPr>
        <w:t xml:space="preserve"> תשע"ז </w:t>
      </w:r>
      <w:r w:rsidRPr="00ED4402">
        <w:rPr>
          <w:rFonts w:cs="David" w:hint="cs"/>
          <w:b/>
          <w:bCs/>
          <w:u w:val="single"/>
          <w:rtl/>
        </w:rPr>
        <w:t>2.4.17</w:t>
      </w:r>
      <w:r>
        <w:rPr>
          <w:rFonts w:cs="David" w:hint="cs"/>
          <w:b/>
          <w:bCs/>
          <w:rtl/>
        </w:rPr>
        <w:t xml:space="preserve"> 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09:00  </w:t>
      </w:r>
    </w:p>
    <w:p w:rsidR="009A67AF" w:rsidRPr="00514911" w:rsidRDefault="009A67AF" w:rsidP="009A67AF">
      <w:pPr>
        <w:rPr>
          <w:rFonts w:cs="David"/>
          <w:b/>
          <w:bCs/>
          <w:u w:val="single"/>
          <w:rtl/>
        </w:rPr>
      </w:pPr>
      <w:r w:rsidRPr="005B1082">
        <w:rPr>
          <w:rFonts w:cs="David" w:hint="cs"/>
          <w:b/>
          <w:bCs/>
          <w:rtl/>
        </w:rPr>
        <w:t xml:space="preserve">        </w:t>
      </w:r>
      <w:r w:rsidRPr="00514911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 xml:space="preserve">כניסה </w:t>
      </w:r>
      <w:proofErr w:type="spellStart"/>
      <w:r>
        <w:rPr>
          <w:rFonts w:cs="David" w:hint="cs"/>
          <w:b/>
          <w:bCs/>
          <w:u w:val="single"/>
          <w:rtl/>
        </w:rPr>
        <w:t>לחיספין</w:t>
      </w:r>
      <w:proofErr w:type="spellEnd"/>
      <w:r>
        <w:rPr>
          <w:rFonts w:cs="David" w:hint="cs"/>
          <w:b/>
          <w:bCs/>
          <w:u w:val="single"/>
          <w:rtl/>
        </w:rPr>
        <w:t>.</w:t>
      </w:r>
    </w:p>
    <w:p w:rsidR="009A67AF" w:rsidRPr="00514911" w:rsidRDefault="009A67AF" w:rsidP="009A67A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9A67AF" w:rsidRDefault="009A67AF" w:rsidP="009A67AF">
      <w:pPr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כד' ניסן תשע"ז 20.4.17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14:30</w:t>
      </w:r>
      <w:r w:rsidRPr="00514911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 </w:t>
      </w:r>
    </w:p>
    <w:p w:rsidR="009A67AF" w:rsidRPr="00514911" w:rsidRDefault="009A67AF" w:rsidP="009A67AF">
      <w:pPr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        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>
        <w:rPr>
          <w:rFonts w:cs="David" w:hint="cs"/>
          <w:rtl/>
        </w:rPr>
        <w:t xml:space="preserve"> ב</w:t>
      </w:r>
      <w:r w:rsidRPr="00514911">
        <w:rPr>
          <w:rFonts w:cs="David"/>
          <w:b/>
          <w:bCs/>
        </w:rPr>
        <w:t xml:space="preserve">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9A67AF" w:rsidRPr="00514911" w:rsidRDefault="009A67AF" w:rsidP="009A67AF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AF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A67A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AF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AF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2017-03-29T06:48:00Z</dcterms:created>
</cp:coreProperties>
</file>