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CE" w:rsidRPr="00C600CE" w:rsidRDefault="00C600CE" w:rsidP="00C600CE">
      <w:pPr>
        <w:spacing w:before="240" w:after="60" w:line="240" w:lineRule="auto"/>
        <w:ind w:left="7200"/>
        <w:jc w:val="both"/>
        <w:outlineLvl w:val="1"/>
        <w:rPr>
          <w:rFonts w:ascii="Arial" w:eastAsia="Times New Roman" w:hAnsi="Times New Roman" w:cs="David" w:hint="cs"/>
          <w:b/>
          <w:bCs/>
          <w:sz w:val="28"/>
          <w:szCs w:val="28"/>
          <w:rtl/>
        </w:rPr>
      </w:pPr>
      <w:r w:rsidRPr="00C600CE">
        <w:rPr>
          <w:rFonts w:ascii="Tahoma" w:eastAsia="Times New Roman" w:hAnsi="Tahoma" w:cs="David"/>
          <w:b/>
          <w:bCs/>
          <w:sz w:val="28"/>
          <w:szCs w:val="28"/>
          <w:rtl/>
        </w:rPr>
        <w:t xml:space="preserve">מסמך </w:t>
      </w:r>
      <w:r w:rsidRPr="00C600CE">
        <w:rPr>
          <w:rFonts w:ascii="Tahoma" w:eastAsia="Times New Roman" w:hAnsi="Tahoma" w:cs="David" w:hint="cs"/>
          <w:b/>
          <w:bCs/>
          <w:sz w:val="28"/>
          <w:szCs w:val="28"/>
          <w:rtl/>
        </w:rPr>
        <w:t xml:space="preserve"> א</w:t>
      </w:r>
      <w:r w:rsidRPr="00C600CE">
        <w:rPr>
          <w:rFonts w:ascii="Tahoma" w:eastAsia="Times New Roman" w:hAnsi="Tahoma" w:cs="David"/>
          <w:b/>
          <w:bCs/>
          <w:sz w:val="28"/>
          <w:szCs w:val="28"/>
          <w:rtl/>
        </w:rPr>
        <w:t>'</w:t>
      </w:r>
    </w:p>
    <w:p w:rsidR="00C600CE" w:rsidRPr="00C600CE" w:rsidRDefault="00C600CE" w:rsidP="00C600CE">
      <w:pPr>
        <w:spacing w:before="240" w:after="60" w:line="240" w:lineRule="auto"/>
        <w:jc w:val="center"/>
        <w:outlineLvl w:val="1"/>
        <w:rPr>
          <w:rFonts w:ascii="Arial" w:eastAsia="Times New Roman" w:hAnsi="Times New Roman" w:cs="David" w:hint="cs"/>
          <w:b/>
          <w:bCs/>
          <w:sz w:val="28"/>
          <w:szCs w:val="28"/>
          <w:rtl/>
        </w:rPr>
      </w:pPr>
      <w:r w:rsidRPr="00C600CE">
        <w:rPr>
          <w:rFonts w:ascii="Arial" w:eastAsia="Times New Roman" w:hAnsi="Times New Roman" w:cs="David"/>
          <w:b/>
          <w:bCs/>
          <w:sz w:val="28"/>
          <w:szCs w:val="28"/>
          <w:rtl/>
        </w:rPr>
        <w:t xml:space="preserve">מועצה </w:t>
      </w:r>
      <w:r w:rsidRPr="00C600CE">
        <w:rPr>
          <w:rFonts w:ascii="Arial" w:eastAsia="Times New Roman" w:hAnsi="Times New Roman" w:cs="David" w:hint="cs"/>
          <w:b/>
          <w:bCs/>
          <w:sz w:val="28"/>
          <w:szCs w:val="28"/>
          <w:rtl/>
        </w:rPr>
        <w:t>אזורית גולן</w:t>
      </w:r>
    </w:p>
    <w:p w:rsidR="00C600CE" w:rsidRPr="00C600CE" w:rsidRDefault="00C600CE" w:rsidP="00C600CE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</w:pPr>
      <w:r w:rsidRPr="00C600C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מכרז פומבי </w:t>
      </w:r>
      <w:r w:rsidRPr="00C600C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מס'  </w:t>
      </w:r>
      <w:r w:rsidRPr="00C600C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</w:t>
      </w:r>
      <w:r w:rsidRPr="00C600C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2017 /13</w:t>
      </w:r>
    </w:p>
    <w:p w:rsidR="00C600CE" w:rsidRPr="00C600CE" w:rsidRDefault="00C600CE" w:rsidP="00C600CE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C600CE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הפעלת מתחם המזון</w:t>
      </w:r>
    </w:p>
    <w:p w:rsidR="00C600CE" w:rsidRPr="00C600CE" w:rsidRDefault="00C600CE" w:rsidP="00C600CE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</w:pPr>
      <w:r w:rsidRPr="00C600CE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במופע המרכזי באירועי היובל לגולן</w:t>
      </w:r>
    </w:p>
    <w:p w:rsidR="00C600CE" w:rsidRPr="00C600CE" w:rsidRDefault="00C600CE" w:rsidP="00C600CE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</w:pPr>
    </w:p>
    <w:p w:rsidR="00C600CE" w:rsidRPr="00C600CE" w:rsidRDefault="00C600CE" w:rsidP="00C600CE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</w:pPr>
      <w:r w:rsidRPr="00C600CE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הזמנה להציע הצעות</w:t>
      </w:r>
    </w:p>
    <w:p w:rsidR="00C600CE" w:rsidRPr="00C600CE" w:rsidRDefault="00C600CE" w:rsidP="00C600CE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</w:pPr>
    </w:p>
    <w:p w:rsidR="00C600CE" w:rsidRPr="00C600CE" w:rsidRDefault="00C600CE" w:rsidP="00C600CE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C600CE">
        <w:rPr>
          <w:rFonts w:ascii="Times New Roman" w:eastAsia="Times New Roman" w:hAnsi="Times New Roman" w:cs="David"/>
          <w:sz w:val="24"/>
          <w:szCs w:val="24"/>
          <w:rtl/>
        </w:rPr>
        <w:t xml:space="preserve">מועצה אזורית 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>גולן (להלן: "</w:t>
      </w:r>
      <w:r w:rsidRPr="00C600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המועצה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>")</w:t>
      </w:r>
      <w:r w:rsidRPr="00C600CE">
        <w:rPr>
          <w:rFonts w:ascii="Times New Roman" w:eastAsia="Times New Roman" w:hAnsi="Times New Roman" w:cs="David"/>
          <w:sz w:val="24"/>
          <w:szCs w:val="24"/>
          <w:rtl/>
        </w:rPr>
        <w:t xml:space="preserve">, מזמינה בזאת הצעות 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להפעלת מתחם המזון במופע המרכזי באירועי היובל לגולן (להלן </w:t>
      </w:r>
      <w:r w:rsidRPr="00C600CE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Pr="00C600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השירותים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>", "</w:t>
      </w:r>
      <w:r w:rsidRPr="00C600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הפעלת מתחם המזון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>")</w:t>
      </w:r>
      <w:r w:rsidRPr="00C600CE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והכל כמפורט להלן במסמך ההזמנה להציע הצעות, ובהתאם לאמור במפרט מתחם המזון המצורף </w:t>
      </w:r>
      <w:r w:rsidRPr="00C600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כנספח א'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Pr="00C600CE">
        <w:rPr>
          <w:rFonts w:ascii="Times New Roman" w:eastAsia="Times New Roman" w:hAnsi="Times New Roman" w:cs="David"/>
          <w:sz w:val="24"/>
          <w:szCs w:val="24"/>
          <w:rtl/>
        </w:rPr>
        <w:t xml:space="preserve">הסכם 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הפעלת מתחם המזון - </w:t>
      </w:r>
      <w:r w:rsidRPr="00C600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מסמך ג'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למכרז (להלן </w:t>
      </w:r>
      <w:r w:rsidRPr="00C600CE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"ההסכם").</w:t>
      </w:r>
    </w:p>
    <w:p w:rsidR="00C600CE" w:rsidRPr="00C600CE" w:rsidRDefault="00C600CE" w:rsidP="00C600CE">
      <w:pPr>
        <w:spacing w:after="0" w:line="240" w:lineRule="auto"/>
        <w:ind w:left="-635" w:firstLine="635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C600CE" w:rsidRPr="00C600CE" w:rsidRDefault="00C600CE" w:rsidP="00C60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David" w:hint="cs"/>
          <w:b/>
          <w:bCs/>
          <w:sz w:val="24"/>
          <w:szCs w:val="24"/>
        </w:rPr>
      </w:pPr>
      <w:r w:rsidRPr="00C600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כללי- נשוא המכרז</w:t>
      </w:r>
    </w:p>
    <w:p w:rsidR="00C600CE" w:rsidRPr="00C600CE" w:rsidRDefault="00C600CE" w:rsidP="00C600C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במסגרת המופע המרכזי באירועי היובל לגולן (להלן </w:t>
      </w:r>
      <w:r w:rsidRPr="00C600CE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Pr="00C600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המופע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>") מעוניינת המועצה להקים מתחם מזון לטובת ולנוחות המבקרים במופע</w:t>
      </w:r>
      <w:r w:rsidRPr="00C600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בו יימכרו מיני מזון שונים למבקרי המופע בתתי-מתחמים (להלן </w:t>
      </w:r>
      <w:r w:rsidRPr="00C600CE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Pr="00C600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מתחם המזון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"), </w:t>
      </w:r>
      <w:proofErr w:type="spellStart"/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>הכל</w:t>
      </w:r>
      <w:proofErr w:type="spellEnd"/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כמפורט במפרט המזון המצורף כנספח א' להסכם. </w:t>
      </w:r>
    </w:p>
    <w:p w:rsidR="00C600CE" w:rsidRPr="00C600CE" w:rsidRDefault="00C600CE" w:rsidP="00C600C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>בכוונת המועצה להפקיד את מלאכת ההקמה וההפעלה של מתחם המזון בידי זכיין, ולפיכך מזמינה המועצה הצעות מהמעוניינים להקים ולהפעיל את מתחם המזון.</w:t>
      </w:r>
    </w:p>
    <w:p w:rsidR="00C600CE" w:rsidRPr="00C600CE" w:rsidRDefault="00C600CE" w:rsidP="00C600C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במתחם המזון תותר מכירה של מוצרים כשרים וטריים בלבד. </w:t>
      </w:r>
    </w:p>
    <w:p w:rsidR="00C600CE" w:rsidRPr="00C600CE" w:rsidRDefault="00C600CE" w:rsidP="00C600C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תותר מכירה של בירה במתחם המזון, אולם מובהר כי במקביל למתחם המזון יפעל גם מתחם בו תימכר תוצרת מקומית של תושבי הגולן, ובו יימכרו בירה ויין מקומיים. </w:t>
      </w:r>
    </w:p>
    <w:p w:rsidR="00C600CE" w:rsidRPr="00C600CE" w:rsidRDefault="00C600CE" w:rsidP="00C600C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>הזכיין הזוכה יהיה רשאי להסתייע בקבלני משנה לצורך הפעלת מתחם המזון. אין בכך כדי לגרוע מאחריותו של הזכיין הזוכה כלפי המועצה לאספקת השירותים, כמפורט וכמוגדר במסמכי המכרז.</w:t>
      </w:r>
    </w:p>
    <w:p w:rsidR="00C600CE" w:rsidRPr="00C600CE" w:rsidRDefault="00C600CE" w:rsidP="00C600C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הזכיין הזוכה לעמוד בתנאי תצוגה נאותים, שייקבעו וייכתבו על ידי המועצה. </w:t>
      </w:r>
    </w:p>
    <w:p w:rsidR="00C600CE" w:rsidRPr="00C600CE" w:rsidRDefault="00C600CE" w:rsidP="00C600C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הזכיין הנבחר להעסיק יועץ מזון המוכר ומורשה על ידי משרד הבריאות. </w:t>
      </w:r>
    </w:p>
    <w:p w:rsidR="00C600CE" w:rsidRPr="00C600CE" w:rsidRDefault="00C600CE" w:rsidP="00C600CE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C600CE">
        <w:rPr>
          <w:rFonts w:ascii="Tahoma" w:eastAsia="Times New Roman" w:hAnsi="Tahoma" w:cs="David" w:hint="cs"/>
          <w:sz w:val="24"/>
          <w:szCs w:val="24"/>
          <w:rtl/>
        </w:rPr>
        <w:t xml:space="preserve">יודגש כי כחלק ממתן השירותים מתחייב הספק הזוכה לבצע את ההכנות הנדרשות למתן השירותים עובר למועד המופע המרכזי וככל </w:t>
      </w:r>
      <w:proofErr w:type="spellStart"/>
      <w:r w:rsidRPr="00C600CE">
        <w:rPr>
          <w:rFonts w:ascii="Tahoma" w:eastAsia="Times New Roman" w:hAnsi="Tahoma" w:cs="David" w:hint="cs"/>
          <w:sz w:val="24"/>
          <w:szCs w:val="24"/>
          <w:rtl/>
        </w:rPr>
        <w:t>שידרש</w:t>
      </w:r>
      <w:proofErr w:type="spellEnd"/>
      <w:r w:rsidRPr="00C600CE">
        <w:rPr>
          <w:rFonts w:ascii="Tahoma" w:eastAsia="Times New Roman" w:hAnsi="Tahoma" w:cs="David" w:hint="cs"/>
          <w:sz w:val="24"/>
          <w:szCs w:val="24"/>
          <w:rtl/>
        </w:rPr>
        <w:t xml:space="preserve"> לכך על ידי נציג המועצה ו/או מי מטעמו, ובכלל זה להשתתף בפגישות, בישיבות הפקה ובסיורים מקדימים בשטח ולעמוד בקשר טלפוני עם נציג המועצה ו/או מי מטעמו ככל </w:t>
      </w:r>
      <w:proofErr w:type="spellStart"/>
      <w:r w:rsidRPr="00C600CE">
        <w:rPr>
          <w:rFonts w:ascii="Tahoma" w:eastAsia="Times New Roman" w:hAnsi="Tahoma" w:cs="David" w:hint="cs"/>
          <w:sz w:val="24"/>
          <w:szCs w:val="24"/>
          <w:rtl/>
        </w:rPr>
        <w:t>שידרש</w:t>
      </w:r>
      <w:proofErr w:type="spellEnd"/>
      <w:r w:rsidRPr="00C600CE">
        <w:rPr>
          <w:rFonts w:ascii="Tahoma" w:eastAsia="Times New Roman" w:hAnsi="Tahoma" w:cs="David" w:hint="cs"/>
          <w:sz w:val="24"/>
          <w:szCs w:val="24"/>
          <w:rtl/>
        </w:rPr>
        <w:t xml:space="preserve">. </w:t>
      </w:r>
    </w:p>
    <w:p w:rsidR="00C600CE" w:rsidRPr="00C600CE" w:rsidRDefault="00C600CE" w:rsidP="00C600C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תמורת הזכות להפעלת מתחם המזון יידרש הזוכה במכרז לשלם למועצה סך של 10,000 ₪ (עשרת אלפים שקלים חדשים) </w:t>
      </w:r>
      <w:r w:rsidRPr="00C600CE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או</w:t>
      </w:r>
      <w:r w:rsidRPr="00C600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10% ממחזור המכירות של הזוכה במכרז במהלך המופע ככל שהוא עולה על 100,000 ₪ (מאה אלף שקלים חדשים).</w:t>
      </w:r>
    </w:p>
    <w:p w:rsidR="00C600CE" w:rsidRPr="00C600CE" w:rsidRDefault="00C600CE" w:rsidP="00C600CE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C600CE">
        <w:rPr>
          <w:rFonts w:ascii="Tahoma" w:eastAsia="Times New Roman" w:hAnsi="Tahoma" w:cs="David" w:hint="cs"/>
          <w:sz w:val="24"/>
          <w:szCs w:val="24"/>
          <w:rtl/>
        </w:rPr>
        <w:t xml:space="preserve">מובהר בזה כי תנאי יסודי לחתימה על הסכם התקשרות עם המציע הזוכה הינו חתימתו של המציע הזוכה על כתב התחייבות שבין המועצה לבין משרד הביטחון </w:t>
      </w:r>
      <w:r w:rsidRPr="00C600CE">
        <w:rPr>
          <w:rFonts w:ascii="Tahoma" w:eastAsia="Times New Roman" w:hAnsi="Tahoma" w:cs="David" w:hint="cs"/>
          <w:sz w:val="24"/>
          <w:szCs w:val="24"/>
          <w:rtl/>
        </w:rPr>
        <w:lastRenderedPageBreak/>
        <w:t xml:space="preserve">בקשר לשימוש במקרקעין צבאי בהם יתקיים המופע המרכזי, באופן בו המציע הזוכה נוטל על עצמו את כל התחייבויות המועצה לפי כתב ההתחייבות. </w:t>
      </w:r>
    </w:p>
    <w:p w:rsidR="00C600CE" w:rsidRPr="00C600CE" w:rsidRDefault="00C600CE" w:rsidP="00C600CE">
      <w:pPr>
        <w:tabs>
          <w:tab w:val="num" w:pos="1990"/>
          <w:tab w:val="num" w:pos="2216"/>
        </w:tabs>
        <w:spacing w:before="240" w:after="0" w:line="240" w:lineRule="auto"/>
        <w:ind w:left="1446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C600CE">
        <w:rPr>
          <w:rFonts w:ascii="Tahoma" w:eastAsia="Times New Roman" w:hAnsi="Tahoma" w:cs="David" w:hint="cs"/>
          <w:sz w:val="24"/>
          <w:szCs w:val="24"/>
          <w:rtl/>
        </w:rPr>
        <w:t xml:space="preserve">עוד מובהר כי בעת פרסום המכרז טרם התקבל נוסח סופי של כתב ההתחייבות וכי המועצה תפעל ללא דיחוי להצגת נוסח זה למשתתפי המכרז ו/או למציע הזוכה מיד עם גיבושו הסופי. </w:t>
      </w:r>
    </w:p>
    <w:p w:rsidR="00C600CE" w:rsidRPr="00C600CE" w:rsidRDefault="00C600CE" w:rsidP="00C600CE">
      <w:pPr>
        <w:numPr>
          <w:ilvl w:val="0"/>
          <w:numId w:val="1"/>
        </w:numPr>
        <w:spacing w:before="240" w:after="0" w:line="240" w:lineRule="auto"/>
        <w:jc w:val="both"/>
        <w:rPr>
          <w:rFonts w:ascii="Tahoma" w:eastAsia="Times New Roman" w:hAnsi="Tahoma" w:cs="David" w:hint="cs"/>
          <w:b/>
          <w:bCs/>
          <w:sz w:val="24"/>
          <w:szCs w:val="24"/>
        </w:rPr>
      </w:pP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>מסמכי המכרז</w:t>
      </w:r>
    </w:p>
    <w:p w:rsidR="00C600CE" w:rsidRPr="00C600CE" w:rsidRDefault="00C600CE" w:rsidP="00C600CE">
      <w:pPr>
        <w:numPr>
          <w:ilvl w:val="1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C600CE">
        <w:rPr>
          <w:rFonts w:ascii="Tahoma" w:eastAsia="Times New Roman" w:hAnsi="Tahoma" w:cs="David"/>
          <w:sz w:val="24"/>
          <w:szCs w:val="24"/>
          <w:rtl/>
        </w:rPr>
        <w:t xml:space="preserve">המסמכים המפורטים מטה יקראו להלן יחד ולחוד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>" מסמכי המכרז"</w:t>
      </w:r>
      <w:r w:rsidRPr="00C600CE">
        <w:rPr>
          <w:rFonts w:ascii="Tahoma" w:eastAsia="Times New Roman" w:hAnsi="Tahoma" w:cs="David"/>
          <w:sz w:val="24"/>
          <w:szCs w:val="24"/>
          <w:rtl/>
        </w:rPr>
        <w:t>:</w:t>
      </w:r>
    </w:p>
    <w:p w:rsidR="00C600CE" w:rsidRPr="00C600CE" w:rsidRDefault="00C600CE" w:rsidP="00C600CE">
      <w:pPr>
        <w:spacing w:after="0" w:line="240" w:lineRule="auto"/>
        <w:ind w:left="29"/>
        <w:jc w:val="both"/>
        <w:rPr>
          <w:rFonts w:ascii="Tahoma" w:eastAsia="Times New Roman" w:hAnsi="Tahoma" w:cs="David" w:hint="cs"/>
          <w:sz w:val="24"/>
          <w:szCs w:val="24"/>
          <w:rtl/>
        </w:rPr>
      </w:pPr>
    </w:p>
    <w:p w:rsidR="00C600CE" w:rsidRPr="00C600CE" w:rsidRDefault="00C600CE" w:rsidP="00C600CE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 מסמך א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הזמנה להציע הצעות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.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</w:p>
    <w:p w:rsidR="00C600CE" w:rsidRPr="00C600CE" w:rsidRDefault="00C600CE" w:rsidP="00C600CE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נספח א' -  ערבות בנקאית למכרז. </w:t>
      </w:r>
    </w:p>
    <w:p w:rsidR="00C600CE" w:rsidRPr="00C600CE" w:rsidRDefault="00C600CE" w:rsidP="00C600CE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נספח ב'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תצהיר אי העסקת עובדים זרים</w:t>
      </w:r>
    </w:p>
    <w:p w:rsidR="00C600CE" w:rsidRPr="00C600CE" w:rsidRDefault="00C600CE" w:rsidP="00C600CE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</w:p>
    <w:p w:rsidR="00C600CE" w:rsidRPr="00C600CE" w:rsidRDefault="00C600CE" w:rsidP="00C600CE">
      <w:pPr>
        <w:spacing w:after="0" w:line="240" w:lineRule="auto"/>
        <w:ind w:left="29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 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מסמך 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>ב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>הצעת המציע.</w:t>
      </w:r>
    </w:p>
    <w:p w:rsidR="00C600CE" w:rsidRPr="00C600CE" w:rsidRDefault="00C600CE" w:rsidP="00C600CE">
      <w:pPr>
        <w:spacing w:after="0" w:line="240" w:lineRule="auto"/>
        <w:ind w:left="29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</w:p>
    <w:p w:rsidR="00C600CE" w:rsidRPr="00C600CE" w:rsidRDefault="00C600CE" w:rsidP="00C600CE">
      <w:pPr>
        <w:spacing w:after="0" w:line="240" w:lineRule="auto"/>
        <w:ind w:left="1440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מסמך 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>ג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C600CE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הסכם </w:t>
      </w:r>
      <w:r w:rsidRPr="00C600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הפעלת מתחם מזון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>:</w:t>
      </w:r>
    </w:p>
    <w:p w:rsidR="00C600CE" w:rsidRPr="00C600CE" w:rsidRDefault="00C600CE" w:rsidP="00C600CE">
      <w:pPr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נספח א'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מפרט מזון</w:t>
      </w:r>
    </w:p>
    <w:p w:rsidR="00C600CE" w:rsidRPr="00C600CE" w:rsidRDefault="00C600CE" w:rsidP="00C600CE">
      <w:pPr>
        <w:spacing w:after="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נספח ב'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המחירון הסופי (יצורף בהמשך)</w:t>
      </w:r>
    </w:p>
    <w:p w:rsidR="00C600CE" w:rsidRPr="00C600CE" w:rsidRDefault="00C600CE" w:rsidP="00C600CE">
      <w:pPr>
        <w:spacing w:after="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>נספח ג' - אישור קיום ביטוחים</w:t>
      </w:r>
    </w:p>
    <w:p w:rsidR="00C600CE" w:rsidRPr="00C600CE" w:rsidRDefault="00C600CE" w:rsidP="00C600CE">
      <w:pPr>
        <w:spacing w:after="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נספח ד' </w:t>
      </w:r>
      <w:r w:rsidRPr="00C600CE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כתב התחייבות משרד הביטחון (יצורף בהמשך)</w:t>
      </w:r>
    </w:p>
    <w:p w:rsidR="00C600CE" w:rsidRPr="00C600CE" w:rsidRDefault="00C600CE" w:rsidP="00C600C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  <w:rtl/>
        </w:rPr>
      </w:pPr>
      <w:r w:rsidRPr="00C600CE">
        <w:rPr>
          <w:rFonts w:ascii="Times New Roman" w:eastAsia="Times New Roman" w:hAnsi="Times New Roman" w:cs="David" w:hint="cs"/>
          <w:szCs w:val="24"/>
          <w:rtl/>
        </w:rPr>
        <w:t xml:space="preserve">את מסמכי המכרז ניתן לרכוש במשרדי המועצה בשעות העבודה הרגילות תמורת </w:t>
      </w:r>
      <w:r w:rsidRPr="00C600CE">
        <w:rPr>
          <w:rFonts w:ascii="Times New Roman" w:eastAsia="Times New Roman" w:hAnsi="Times New Roman" w:cs="David" w:hint="cs"/>
          <w:b/>
          <w:bCs/>
          <w:szCs w:val="24"/>
          <w:rtl/>
        </w:rPr>
        <w:t>300 ש"ח</w:t>
      </w:r>
      <w:r w:rsidRPr="00C600CE">
        <w:rPr>
          <w:rFonts w:ascii="Times New Roman" w:eastAsia="Times New Roman" w:hAnsi="Times New Roman" w:cs="David" w:hint="cs"/>
          <w:szCs w:val="24"/>
          <w:rtl/>
        </w:rPr>
        <w:t xml:space="preserve"> שלא יוחזרו.</w:t>
      </w:r>
    </w:p>
    <w:p w:rsidR="00C600CE" w:rsidRPr="00C600CE" w:rsidRDefault="00C600CE" w:rsidP="00C600CE">
      <w:pPr>
        <w:spacing w:after="0" w:line="240" w:lineRule="auto"/>
        <w:ind w:right="142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C600CE">
        <w:rPr>
          <w:rFonts w:ascii="Tahoma" w:eastAsia="Times New Roman" w:hAnsi="Tahoma" w:cs="David"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sz w:val="24"/>
          <w:szCs w:val="24"/>
          <w:rtl/>
        </w:rPr>
        <w:tab/>
      </w:r>
      <w:r w:rsidRPr="00C600CE">
        <w:rPr>
          <w:rFonts w:ascii="Tahoma" w:eastAsia="Times New Roman" w:hAnsi="Tahoma" w:cs="David" w:hint="cs"/>
          <w:sz w:val="24"/>
          <w:szCs w:val="24"/>
          <w:rtl/>
        </w:rPr>
        <w:t xml:space="preserve">  </w:t>
      </w:r>
      <w:r w:rsidRPr="00C600CE">
        <w:rPr>
          <w:rFonts w:ascii="Tahoma" w:eastAsia="Times New Roman" w:hAnsi="Tahoma" w:cs="David"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sz w:val="24"/>
          <w:szCs w:val="24"/>
          <w:rtl/>
        </w:rPr>
        <w:tab/>
      </w:r>
      <w:r w:rsidRPr="00C600CE">
        <w:rPr>
          <w:rFonts w:ascii="Tahoma" w:eastAsia="Times New Roman" w:hAnsi="Tahoma" w:cs="David"/>
          <w:sz w:val="24"/>
          <w:szCs w:val="24"/>
          <w:rtl/>
        </w:rPr>
        <w:tab/>
      </w:r>
    </w:p>
    <w:p w:rsidR="00C600CE" w:rsidRPr="00C600CE" w:rsidRDefault="00C600CE" w:rsidP="00C600C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David" w:hint="cs"/>
          <w:b/>
          <w:bCs/>
          <w:sz w:val="24"/>
          <w:szCs w:val="24"/>
        </w:rPr>
      </w:pPr>
      <w:r w:rsidRPr="00C600C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תנאי השתתפות  </w:t>
      </w:r>
    </w:p>
    <w:p w:rsidR="00C600CE" w:rsidRPr="00C600CE" w:rsidRDefault="00C600CE" w:rsidP="00C600CE">
      <w:pPr>
        <w:spacing w:before="240" w:after="0" w:line="240" w:lineRule="auto"/>
        <w:ind w:left="1446"/>
        <w:jc w:val="both"/>
        <w:rPr>
          <w:rFonts w:ascii="Tahoma" w:eastAsia="Times New Roman" w:hAnsi="Tahoma" w:cs="David" w:hint="cs"/>
          <w:sz w:val="24"/>
          <w:szCs w:val="24"/>
        </w:rPr>
      </w:pPr>
      <w:r w:rsidRPr="00C600CE">
        <w:rPr>
          <w:rFonts w:ascii="Tahoma" w:eastAsia="Times New Roman" w:hAnsi="Tahoma" w:cs="David" w:hint="cs"/>
          <w:sz w:val="24"/>
          <w:szCs w:val="24"/>
          <w:rtl/>
        </w:rPr>
        <w:t>יחיד או תאגיד העונים על כל התנאים המפורטים להלן במועד הגשת ההצעות במכרז:</w:t>
      </w:r>
    </w:p>
    <w:p w:rsidR="00C600CE" w:rsidRPr="00C600CE" w:rsidRDefault="00C600CE" w:rsidP="00C600C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C600CE">
        <w:rPr>
          <w:rFonts w:ascii="Tahoma" w:eastAsia="Times New Roman" w:hAnsi="Tahoma" w:cs="David" w:hint="cs"/>
          <w:sz w:val="24"/>
          <w:szCs w:val="24"/>
          <w:rtl/>
        </w:rPr>
        <w:t>בעל ניסיון קודם בחמש השנים שקדמו למועד האחרון להגשת הצעות במכרז בהפעלת מתחמי מזון באירועים רבי משתתפים, כאשר במהלך כל שנה בחמש שנים אלו הפעיל מתחמי מזון ב-5 אירועים לפחות, בהם השתתפו למעלה מ-2500 איש לאירוע;</w:t>
      </w:r>
    </w:p>
    <w:p w:rsidR="00C600CE" w:rsidRPr="00C600CE" w:rsidRDefault="00C600CE" w:rsidP="00C600C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C600CE">
        <w:rPr>
          <w:rFonts w:ascii="Tahoma" w:eastAsia="Times New Roman" w:hAnsi="Tahoma" w:cs="David" w:hint="cs"/>
          <w:sz w:val="24"/>
          <w:szCs w:val="24"/>
          <w:rtl/>
        </w:rPr>
        <w:t xml:space="preserve">בעל תעודת כשרות תקפה; </w:t>
      </w:r>
    </w:p>
    <w:p w:rsidR="00C600CE" w:rsidRPr="00C600CE" w:rsidRDefault="00C600CE" w:rsidP="00C600C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C600CE">
        <w:rPr>
          <w:rFonts w:ascii="Tahoma" w:eastAsia="Times New Roman" w:hAnsi="Tahoma" w:cs="David" w:hint="cs"/>
          <w:sz w:val="24"/>
          <w:szCs w:val="24"/>
          <w:rtl/>
        </w:rPr>
        <w:t>בעל רישיון עסק להפעלת דוכני מזון;</w:t>
      </w:r>
    </w:p>
    <w:p w:rsidR="00C600CE" w:rsidRPr="00C600CE" w:rsidRDefault="00C600CE" w:rsidP="00C600C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C600CE">
        <w:rPr>
          <w:rFonts w:ascii="Tahoma" w:eastAsia="Times New Roman" w:hAnsi="Tahoma" w:cs="David" w:hint="cs"/>
          <w:sz w:val="24"/>
          <w:szCs w:val="24"/>
          <w:rtl/>
        </w:rPr>
        <w:t>בעל רישיון עסק להפעלת דוכנים תחת כיפת השמיים;</w:t>
      </w:r>
    </w:p>
    <w:p w:rsidR="00C600CE" w:rsidRPr="00C600CE" w:rsidRDefault="00C600CE" w:rsidP="00C600C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C600CE">
        <w:rPr>
          <w:rFonts w:ascii="Tahoma" w:eastAsia="Times New Roman" w:hAnsi="Tahoma" w:cs="David" w:hint="cs"/>
          <w:sz w:val="24"/>
          <w:szCs w:val="24"/>
          <w:rtl/>
        </w:rPr>
        <w:t xml:space="preserve">על המציע להיות עוסק מורשה לענייני מס ערך מוסף ולנהל פנקס חשבונות ורשומות לפי חוק עסקאות גופים ציבוריים (אכיפת ניהול חשבונות ותשלום חובות מס) </w:t>
      </w:r>
      <w:proofErr w:type="spellStart"/>
      <w:r w:rsidRPr="00C600CE">
        <w:rPr>
          <w:rFonts w:ascii="Tahoma" w:eastAsia="Times New Roman" w:hAnsi="Tahoma" w:cs="David" w:hint="cs"/>
          <w:sz w:val="24"/>
          <w:szCs w:val="24"/>
          <w:rtl/>
        </w:rPr>
        <w:t>התשל"ו</w:t>
      </w:r>
      <w:proofErr w:type="spellEnd"/>
      <w:r w:rsidRPr="00C600CE">
        <w:rPr>
          <w:rFonts w:ascii="Tahoma" w:eastAsia="Times New Roman" w:hAnsi="Tahoma" w:cs="David" w:hint="cs"/>
          <w:sz w:val="24"/>
          <w:szCs w:val="24"/>
          <w:rtl/>
        </w:rPr>
        <w:t>- 1976.</w:t>
      </w:r>
    </w:p>
    <w:p w:rsidR="00086AA1" w:rsidRPr="00C600CE" w:rsidRDefault="00086AA1"/>
    <w:sectPr w:rsidR="00086AA1" w:rsidRPr="00C600CE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77E8"/>
    <w:multiLevelType w:val="multilevel"/>
    <w:tmpl w:val="FCACF044"/>
    <w:lvl w:ilvl="0">
      <w:start w:val="1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  <w:lang w:val="en-U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CE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600C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2</vt:i4>
      </vt:variant>
    </vt:vector>
  </HeadingPairs>
  <TitlesOfParts>
    <vt:vector size="3" baseType="lpstr">
      <vt:lpstr/>
      <vt:lpstr>    מסמך  א'</vt:lpstr>
      <vt:lpstr>    מועצה אזורית גולן</vt:lpstr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2017-02-15T12:15:00Z</dcterms:created>
</cp:coreProperties>
</file>